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552BC" w:rsidTr="00EE32D9">
        <w:tc>
          <w:tcPr>
            <w:tcW w:w="4785" w:type="dxa"/>
          </w:tcPr>
          <w:p w:rsidR="008552BC" w:rsidRDefault="008552BC" w:rsidP="00EE32D9">
            <w:pPr>
              <w:tabs>
                <w:tab w:val="left" w:pos="1320"/>
              </w:tabs>
              <w:rPr>
                <w:rFonts w:cs="Times New Roman"/>
                <w:szCs w:val="24"/>
              </w:rPr>
            </w:pPr>
            <w:r>
              <w:rPr>
                <w:rFonts w:cs="Times New Roman"/>
                <w:szCs w:val="24"/>
              </w:rPr>
              <w:t>СОГЛАСОВАНО</w:t>
            </w:r>
          </w:p>
          <w:p w:rsidR="008552BC" w:rsidRDefault="00EE32D9" w:rsidP="00EE32D9">
            <w:pPr>
              <w:tabs>
                <w:tab w:val="left" w:pos="1320"/>
              </w:tabs>
              <w:rPr>
                <w:rFonts w:cs="Times New Roman"/>
                <w:szCs w:val="24"/>
              </w:rPr>
            </w:pPr>
            <w:r>
              <w:rPr>
                <w:rFonts w:cs="Times New Roman"/>
                <w:szCs w:val="24"/>
              </w:rPr>
              <w:t xml:space="preserve">Общим собранием работников МБОУДО ДШИ г. Поронайска </w:t>
            </w:r>
          </w:p>
          <w:p w:rsidR="00EE32D9" w:rsidRDefault="00EE32D9" w:rsidP="00EE32D9">
            <w:pPr>
              <w:tabs>
                <w:tab w:val="left" w:pos="1320"/>
              </w:tabs>
              <w:rPr>
                <w:rFonts w:cs="Times New Roman"/>
                <w:szCs w:val="24"/>
              </w:rPr>
            </w:pPr>
            <w:r>
              <w:rPr>
                <w:rFonts w:cs="Times New Roman"/>
                <w:szCs w:val="24"/>
              </w:rPr>
              <w:t>Протокол №</w:t>
            </w:r>
            <w:r w:rsidR="00997201">
              <w:rPr>
                <w:rFonts w:cs="Times New Roman"/>
                <w:szCs w:val="24"/>
                <w:u w:val="single"/>
              </w:rPr>
              <w:t xml:space="preserve"> 3</w:t>
            </w:r>
            <w:r>
              <w:rPr>
                <w:rFonts w:cs="Times New Roman"/>
                <w:szCs w:val="24"/>
              </w:rPr>
              <w:t xml:space="preserve"> от</w:t>
            </w:r>
            <w:r w:rsidR="00997201">
              <w:rPr>
                <w:rFonts w:cs="Times New Roman"/>
                <w:szCs w:val="24"/>
                <w:u w:val="single"/>
              </w:rPr>
              <w:t xml:space="preserve"> 14.10</w:t>
            </w:r>
            <w:r w:rsidRPr="00EE32D9">
              <w:rPr>
                <w:rFonts w:cs="Times New Roman"/>
                <w:szCs w:val="24"/>
                <w:u w:val="single"/>
              </w:rPr>
              <w:t xml:space="preserve">.2020 </w:t>
            </w:r>
            <w:r>
              <w:rPr>
                <w:rFonts w:cs="Times New Roman"/>
                <w:szCs w:val="24"/>
              </w:rPr>
              <w:t>г.</w:t>
            </w:r>
          </w:p>
          <w:p w:rsidR="008552BC" w:rsidRDefault="008552BC" w:rsidP="00170C76">
            <w:pPr>
              <w:tabs>
                <w:tab w:val="left" w:pos="1320"/>
              </w:tabs>
              <w:jc w:val="right"/>
              <w:rPr>
                <w:rFonts w:cs="Times New Roman"/>
                <w:szCs w:val="24"/>
              </w:rPr>
            </w:pPr>
          </w:p>
        </w:tc>
        <w:tc>
          <w:tcPr>
            <w:tcW w:w="4785" w:type="dxa"/>
          </w:tcPr>
          <w:p w:rsidR="008552BC" w:rsidRPr="005749AE" w:rsidRDefault="008552BC" w:rsidP="008552BC">
            <w:pPr>
              <w:tabs>
                <w:tab w:val="left" w:pos="1320"/>
              </w:tabs>
              <w:jc w:val="right"/>
              <w:rPr>
                <w:rFonts w:eastAsia="Times New Roman" w:cs="Times New Roman"/>
                <w:szCs w:val="24"/>
                <w:lang w:eastAsia="ru-RU"/>
              </w:rPr>
            </w:pPr>
            <w:r w:rsidRPr="005749AE">
              <w:rPr>
                <w:rFonts w:eastAsia="Times New Roman" w:cs="Times New Roman"/>
                <w:szCs w:val="24"/>
                <w:lang w:eastAsia="ru-RU"/>
              </w:rPr>
              <w:t>Утверждено</w:t>
            </w:r>
          </w:p>
          <w:p w:rsidR="008552BC" w:rsidRPr="005749AE" w:rsidRDefault="008552BC" w:rsidP="008552BC">
            <w:pPr>
              <w:tabs>
                <w:tab w:val="left" w:pos="1320"/>
              </w:tabs>
              <w:jc w:val="right"/>
              <w:rPr>
                <w:rFonts w:eastAsia="Times New Roman" w:cs="Times New Roman"/>
                <w:szCs w:val="24"/>
                <w:lang w:eastAsia="ru-RU"/>
              </w:rPr>
            </w:pPr>
            <w:r w:rsidRPr="005749AE">
              <w:rPr>
                <w:rFonts w:eastAsia="Times New Roman" w:cs="Times New Roman"/>
                <w:szCs w:val="24"/>
                <w:lang w:eastAsia="ru-RU"/>
              </w:rPr>
              <w:t xml:space="preserve">приказом МБОУДО </w:t>
            </w:r>
          </w:p>
          <w:p w:rsidR="008552BC" w:rsidRPr="005749AE" w:rsidRDefault="008552BC" w:rsidP="008552BC">
            <w:pPr>
              <w:tabs>
                <w:tab w:val="left" w:pos="1320"/>
              </w:tabs>
              <w:jc w:val="right"/>
              <w:rPr>
                <w:rFonts w:eastAsia="Times New Roman" w:cs="Times New Roman"/>
                <w:szCs w:val="24"/>
                <w:lang w:eastAsia="ru-RU"/>
              </w:rPr>
            </w:pPr>
            <w:r w:rsidRPr="005749AE">
              <w:rPr>
                <w:rFonts w:eastAsia="Times New Roman" w:cs="Times New Roman"/>
                <w:szCs w:val="24"/>
                <w:lang w:eastAsia="ru-RU"/>
              </w:rPr>
              <w:t>ДШИ г.Поронайска</w:t>
            </w:r>
          </w:p>
          <w:p w:rsidR="008552BC" w:rsidRPr="005749AE" w:rsidRDefault="008552BC" w:rsidP="008552BC">
            <w:pPr>
              <w:tabs>
                <w:tab w:val="left" w:pos="1320"/>
              </w:tabs>
              <w:jc w:val="right"/>
              <w:rPr>
                <w:rFonts w:eastAsia="Times New Roman" w:cs="Times New Roman"/>
                <w:szCs w:val="24"/>
                <w:lang w:eastAsia="ru-RU"/>
              </w:rPr>
            </w:pPr>
            <w:r w:rsidRPr="005749AE">
              <w:rPr>
                <w:rFonts w:eastAsia="Times New Roman" w:cs="Times New Roman"/>
                <w:szCs w:val="24"/>
                <w:lang w:eastAsia="ru-RU"/>
              </w:rPr>
              <w:t>от</w:t>
            </w:r>
            <w:r w:rsidR="00997201">
              <w:rPr>
                <w:rFonts w:eastAsia="Times New Roman" w:cs="Times New Roman"/>
                <w:szCs w:val="24"/>
                <w:u w:val="single"/>
                <w:lang w:eastAsia="ru-RU"/>
              </w:rPr>
              <w:t xml:space="preserve"> 14.10</w:t>
            </w:r>
            <w:r w:rsidRPr="00170C76">
              <w:rPr>
                <w:rFonts w:eastAsia="Times New Roman" w:cs="Times New Roman"/>
                <w:szCs w:val="24"/>
                <w:u w:val="single"/>
                <w:lang w:eastAsia="ru-RU"/>
              </w:rPr>
              <w:t xml:space="preserve">.2020 г.  </w:t>
            </w:r>
            <w:r w:rsidRPr="005749AE">
              <w:rPr>
                <w:rFonts w:eastAsia="Times New Roman" w:cs="Times New Roman"/>
                <w:szCs w:val="24"/>
                <w:lang w:eastAsia="ru-RU"/>
              </w:rPr>
              <w:t>№</w:t>
            </w:r>
            <w:r w:rsidR="008505CF">
              <w:rPr>
                <w:rFonts w:eastAsia="Times New Roman" w:cs="Times New Roman"/>
                <w:szCs w:val="24"/>
                <w:lang w:eastAsia="ru-RU"/>
              </w:rPr>
              <w:t xml:space="preserve"> </w:t>
            </w:r>
            <w:r w:rsidR="00997201">
              <w:rPr>
                <w:rFonts w:eastAsia="Times New Roman" w:cs="Times New Roman"/>
                <w:szCs w:val="24"/>
                <w:u w:val="single"/>
                <w:lang w:eastAsia="ru-RU"/>
              </w:rPr>
              <w:t>228</w:t>
            </w:r>
          </w:p>
          <w:p w:rsidR="008552BC" w:rsidRDefault="008552BC" w:rsidP="00170C76">
            <w:pPr>
              <w:tabs>
                <w:tab w:val="left" w:pos="1320"/>
              </w:tabs>
              <w:jc w:val="right"/>
              <w:rPr>
                <w:rFonts w:cs="Times New Roman"/>
                <w:szCs w:val="24"/>
              </w:rPr>
            </w:pPr>
          </w:p>
        </w:tc>
      </w:tr>
    </w:tbl>
    <w:p w:rsidR="005749AE" w:rsidRPr="005749AE" w:rsidRDefault="005749AE" w:rsidP="004E4CAE">
      <w:pPr>
        <w:autoSpaceDE w:val="0"/>
        <w:autoSpaceDN w:val="0"/>
        <w:adjustRightInd w:val="0"/>
        <w:spacing w:after="0" w:line="240" w:lineRule="auto"/>
        <w:jc w:val="both"/>
        <w:rPr>
          <w:rFonts w:eastAsia="Times New Roman" w:cs="Times New Roman"/>
          <w:szCs w:val="24"/>
          <w:lang w:eastAsia="ru-RU"/>
        </w:rPr>
      </w:pPr>
    </w:p>
    <w:p w:rsidR="005749AE" w:rsidRPr="005749AE" w:rsidRDefault="005749AE" w:rsidP="005749AE">
      <w:pPr>
        <w:tabs>
          <w:tab w:val="left" w:pos="3450"/>
        </w:tabs>
        <w:spacing w:after="0" w:line="240" w:lineRule="auto"/>
        <w:jc w:val="center"/>
        <w:rPr>
          <w:rFonts w:eastAsia="Times New Roman" w:cs="Times New Roman"/>
          <w:b/>
          <w:szCs w:val="24"/>
          <w:lang w:eastAsia="ru-RU"/>
        </w:rPr>
      </w:pPr>
      <w:r w:rsidRPr="005749AE">
        <w:rPr>
          <w:rFonts w:eastAsia="Times New Roman" w:cs="Times New Roman"/>
          <w:b/>
          <w:szCs w:val="24"/>
          <w:lang w:eastAsia="ru-RU"/>
        </w:rPr>
        <w:t>Положение</w:t>
      </w:r>
    </w:p>
    <w:p w:rsidR="005749AE" w:rsidRDefault="003F6295" w:rsidP="005749AE">
      <w:pPr>
        <w:pStyle w:val="1"/>
        <w:ind w:firstLine="540"/>
        <w:jc w:val="center"/>
        <w:rPr>
          <w:b/>
          <w:sz w:val="24"/>
          <w:szCs w:val="24"/>
        </w:rPr>
      </w:pPr>
      <w:r>
        <w:rPr>
          <w:b/>
          <w:sz w:val="24"/>
          <w:szCs w:val="24"/>
        </w:rPr>
        <w:t xml:space="preserve"> об </w:t>
      </w:r>
      <w:r w:rsidR="005749AE" w:rsidRPr="005749AE">
        <w:rPr>
          <w:b/>
          <w:sz w:val="24"/>
          <w:szCs w:val="24"/>
        </w:rPr>
        <w:t>оплат</w:t>
      </w:r>
      <w:r>
        <w:rPr>
          <w:b/>
          <w:sz w:val="24"/>
          <w:szCs w:val="24"/>
        </w:rPr>
        <w:t>е</w:t>
      </w:r>
      <w:r w:rsidR="005749AE" w:rsidRPr="005749AE">
        <w:rPr>
          <w:b/>
          <w:sz w:val="24"/>
          <w:szCs w:val="24"/>
        </w:rPr>
        <w:t xml:space="preserve"> труда работников</w:t>
      </w:r>
    </w:p>
    <w:p w:rsidR="005749AE" w:rsidRDefault="005749AE" w:rsidP="005749AE">
      <w:pPr>
        <w:pStyle w:val="1"/>
        <w:ind w:firstLine="540"/>
        <w:jc w:val="center"/>
        <w:rPr>
          <w:b/>
          <w:sz w:val="24"/>
          <w:szCs w:val="24"/>
        </w:rPr>
      </w:pPr>
      <w:r w:rsidRPr="005749AE">
        <w:rPr>
          <w:b/>
          <w:sz w:val="24"/>
          <w:szCs w:val="24"/>
        </w:rPr>
        <w:t xml:space="preserve"> муниципального бюджетного образовательного </w:t>
      </w:r>
    </w:p>
    <w:p w:rsidR="00AD08CF" w:rsidRPr="005749AE" w:rsidRDefault="005749AE" w:rsidP="005749AE">
      <w:pPr>
        <w:pStyle w:val="1"/>
        <w:ind w:firstLine="540"/>
        <w:jc w:val="center"/>
        <w:rPr>
          <w:b/>
          <w:sz w:val="24"/>
          <w:szCs w:val="24"/>
        </w:rPr>
      </w:pPr>
      <w:r w:rsidRPr="005749AE">
        <w:rPr>
          <w:b/>
          <w:sz w:val="24"/>
          <w:szCs w:val="24"/>
        </w:rPr>
        <w:t>учреждения дополнительного образования</w:t>
      </w:r>
    </w:p>
    <w:p w:rsidR="0093283A" w:rsidRPr="005749AE" w:rsidRDefault="0093283A" w:rsidP="005749AE">
      <w:pPr>
        <w:pStyle w:val="1"/>
        <w:ind w:firstLine="540"/>
        <w:jc w:val="center"/>
        <w:rPr>
          <w:b/>
          <w:sz w:val="24"/>
          <w:szCs w:val="24"/>
        </w:rPr>
      </w:pPr>
      <w:r w:rsidRPr="005749AE">
        <w:rPr>
          <w:b/>
          <w:sz w:val="24"/>
          <w:szCs w:val="24"/>
        </w:rPr>
        <w:t xml:space="preserve"> «Д</w:t>
      </w:r>
      <w:r w:rsidR="005749AE" w:rsidRPr="005749AE">
        <w:rPr>
          <w:b/>
          <w:sz w:val="24"/>
          <w:szCs w:val="24"/>
        </w:rPr>
        <w:t xml:space="preserve">етская школа искусств г. </w:t>
      </w:r>
      <w:r w:rsidRPr="005749AE">
        <w:rPr>
          <w:b/>
          <w:sz w:val="24"/>
          <w:szCs w:val="24"/>
        </w:rPr>
        <w:t>П</w:t>
      </w:r>
      <w:r w:rsidR="005749AE" w:rsidRPr="005749AE">
        <w:rPr>
          <w:b/>
          <w:sz w:val="24"/>
          <w:szCs w:val="24"/>
        </w:rPr>
        <w:t>оронайска</w:t>
      </w:r>
      <w:r w:rsidRPr="005749AE">
        <w:rPr>
          <w:b/>
          <w:sz w:val="24"/>
          <w:szCs w:val="24"/>
        </w:rPr>
        <w:t>»</w:t>
      </w:r>
    </w:p>
    <w:p w:rsidR="0093283A" w:rsidRDefault="0093283A" w:rsidP="0093283A">
      <w:pPr>
        <w:pStyle w:val="1"/>
        <w:ind w:firstLine="540"/>
        <w:jc w:val="both"/>
        <w:rPr>
          <w:sz w:val="28"/>
          <w:szCs w:val="28"/>
        </w:rPr>
      </w:pPr>
    </w:p>
    <w:p w:rsidR="00CA3891" w:rsidRPr="005749AE" w:rsidRDefault="00CA3891">
      <w:pPr>
        <w:pStyle w:val="ConsPlusNormal"/>
        <w:jc w:val="center"/>
        <w:outlineLvl w:val="1"/>
        <w:rPr>
          <w:b/>
        </w:rPr>
      </w:pPr>
      <w:r w:rsidRPr="005749AE">
        <w:rPr>
          <w:b/>
        </w:rPr>
        <w:t>1. Общие положения</w:t>
      </w:r>
    </w:p>
    <w:p w:rsidR="00CA3891" w:rsidRDefault="00CA3891">
      <w:pPr>
        <w:pStyle w:val="ConsPlusNormal"/>
        <w:ind w:firstLine="540"/>
        <w:jc w:val="both"/>
      </w:pPr>
    </w:p>
    <w:p w:rsidR="0090196F" w:rsidRDefault="00CA3891" w:rsidP="004750E4">
      <w:pPr>
        <w:pStyle w:val="ConsPlusNormal"/>
        <w:ind w:firstLine="540"/>
        <w:jc w:val="both"/>
      </w:pPr>
      <w:r w:rsidRPr="009D27A3">
        <w:t>1.1. Настоящее Положение</w:t>
      </w:r>
      <w:r w:rsidR="00330BCA">
        <w:t xml:space="preserve"> </w:t>
      </w:r>
      <w:r w:rsidR="004750E4">
        <w:t>о</w:t>
      </w:r>
      <w:r w:rsidR="008864DB">
        <w:t xml:space="preserve"> системы</w:t>
      </w:r>
      <w:r w:rsidR="004750E4">
        <w:t xml:space="preserve"> оплат</w:t>
      </w:r>
      <w:r w:rsidR="008864DB">
        <w:t>ы</w:t>
      </w:r>
      <w:r w:rsidR="004750E4">
        <w:t xml:space="preserve"> труда работников  муниципального бюджетного образовательного  учреждения дополнительного образования  «Детская школа искусств г. Поронайска» (далее – Положение)</w:t>
      </w:r>
      <w:r w:rsidRPr="009D27A3">
        <w:t xml:space="preserve"> устанавливает </w:t>
      </w:r>
      <w:r w:rsidR="002951DD">
        <w:t>порядок</w:t>
      </w:r>
      <w:r w:rsidRPr="009D27A3">
        <w:t xml:space="preserve"> оплаты труда работников </w:t>
      </w:r>
      <w:r w:rsidR="002951DD">
        <w:t>муниципального бюджетного образовательного учреждения дополнительного образования «Детская школа искусств г.Поронайска» (далее – Учреждение)</w:t>
      </w:r>
      <w:r w:rsidRPr="009D27A3">
        <w:t xml:space="preserve">, которое применяется при </w:t>
      </w:r>
      <w:r w:rsidR="0090196F">
        <w:t>разработке коллективного договора, соглашений, локальных нормативных актов.</w:t>
      </w:r>
    </w:p>
    <w:p w:rsidR="00CA3891" w:rsidRPr="009D27A3" w:rsidRDefault="00CA3891">
      <w:pPr>
        <w:pStyle w:val="ConsPlusNormal"/>
        <w:spacing w:before="240"/>
        <w:ind w:firstLine="540"/>
        <w:jc w:val="both"/>
      </w:pPr>
      <w:r w:rsidRPr="009D27A3">
        <w:t>1.2. 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w:t>
      </w:r>
    </w:p>
    <w:p w:rsidR="00CA3891" w:rsidRPr="009D27A3" w:rsidRDefault="00CA3891">
      <w:pPr>
        <w:pStyle w:val="ConsPlusNormal"/>
        <w:spacing w:before="240"/>
        <w:ind w:firstLine="540"/>
        <w:jc w:val="both"/>
      </w:pPr>
      <w:r w:rsidRPr="009D27A3">
        <w:t xml:space="preserve">1.3. Заработная плата работников </w:t>
      </w:r>
      <w:r w:rsidR="000B281A">
        <w:t>Учреждения</w:t>
      </w:r>
      <w:r w:rsidRPr="009D27A3">
        <w:t xml:space="preserve"> (далее - Учреждений) за исполнение трудовых (должностных) обязанностей включает:</w:t>
      </w:r>
    </w:p>
    <w:p w:rsidR="00CA3891" w:rsidRPr="009D27A3" w:rsidRDefault="00CA3891">
      <w:pPr>
        <w:pStyle w:val="ConsPlusNormal"/>
        <w:spacing w:before="240"/>
        <w:ind w:firstLine="540"/>
        <w:jc w:val="both"/>
      </w:pPr>
      <w:r w:rsidRPr="009D27A3">
        <w:t>- оклады (должностные оклады), ставки заработной платы по соответствующим профессиональным квалификационным группам и квалификационным уровням профессиональных квалификационных групп;</w:t>
      </w:r>
    </w:p>
    <w:p w:rsidR="00CA3891" w:rsidRPr="009D27A3" w:rsidRDefault="00CA3891">
      <w:pPr>
        <w:pStyle w:val="ConsPlusNormal"/>
        <w:spacing w:before="240"/>
        <w:ind w:firstLine="540"/>
        <w:jc w:val="both"/>
      </w:pPr>
      <w:r w:rsidRPr="009D27A3">
        <w:t>- повышающие коэффициенты;</w:t>
      </w:r>
    </w:p>
    <w:p w:rsidR="00CA3891" w:rsidRPr="009D27A3" w:rsidRDefault="00CA3891">
      <w:pPr>
        <w:pStyle w:val="ConsPlusNormal"/>
        <w:spacing w:before="240"/>
        <w:ind w:firstLine="540"/>
        <w:jc w:val="both"/>
      </w:pPr>
      <w:r w:rsidRPr="009D27A3">
        <w:t>- выплаты, учитывающие особенности труда педагогических работников;</w:t>
      </w:r>
    </w:p>
    <w:p w:rsidR="00CA3891" w:rsidRPr="009D27A3" w:rsidRDefault="00CA3891">
      <w:pPr>
        <w:pStyle w:val="ConsPlusNormal"/>
        <w:spacing w:before="240"/>
        <w:ind w:firstLine="540"/>
        <w:jc w:val="both"/>
      </w:pPr>
      <w:r w:rsidRPr="009D27A3">
        <w:t>- выплаты стимулирующего и компенсационного характера.</w:t>
      </w:r>
    </w:p>
    <w:p w:rsidR="00CA3891" w:rsidRPr="009D27A3" w:rsidRDefault="00CA3891">
      <w:pPr>
        <w:pStyle w:val="ConsPlusNormal"/>
        <w:spacing w:before="240"/>
        <w:ind w:firstLine="540"/>
        <w:jc w:val="both"/>
      </w:pPr>
      <w:r w:rsidRPr="009D27A3">
        <w:t xml:space="preserve">1.4. 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w:t>
      </w:r>
      <w:r w:rsidR="00EF75E8">
        <w:t xml:space="preserve">других </w:t>
      </w:r>
      <w:r w:rsidRPr="009D27A3">
        <w:t>служащих, Единого тарифно-квалификационного справочника работ и профессий рабочих,</w:t>
      </w:r>
      <w:r w:rsidR="004460E4">
        <w:t xml:space="preserve"> профессиональных стандартов,</w:t>
      </w:r>
      <w:r w:rsidRPr="009D27A3">
        <w:t xml:space="preserve"> а также критериев отнесения профессий рабочих и должностей служащих к профессиональным квалификационным группам,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A3891" w:rsidRPr="009D27A3" w:rsidRDefault="00CA3891">
      <w:pPr>
        <w:pStyle w:val="ConsPlusNormal"/>
        <w:spacing w:before="240"/>
        <w:ind w:firstLine="540"/>
        <w:jc w:val="both"/>
      </w:pPr>
      <w:r w:rsidRPr="009D27A3">
        <w:t>Лица, принимаемые на работу на должности работников образования,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Учреждения (далее - Комиссия), в порядке исключения, могут быть назначены на соответствующие должности так же, как и лица, имеющие специальную подготовку и стаж работы.</w:t>
      </w:r>
    </w:p>
    <w:p w:rsidR="00CA3891" w:rsidRPr="009D27A3" w:rsidRDefault="00CA3891">
      <w:pPr>
        <w:pStyle w:val="ConsPlusNormal"/>
        <w:spacing w:before="240"/>
        <w:ind w:firstLine="540"/>
        <w:jc w:val="both"/>
      </w:pPr>
      <w:r w:rsidRPr="009D27A3">
        <w:lastRenderedPageBreak/>
        <w:t>Лица, принимаемые на работу на общеотраслевые должности руководителей, специалистов и других служащих,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w:t>
      </w:r>
      <w:r w:rsidR="0090196F">
        <w:t xml:space="preserve"> аттестационной</w:t>
      </w:r>
      <w:r w:rsidR="00330BCA">
        <w:t xml:space="preserve"> </w:t>
      </w:r>
      <w:r w:rsidR="0090196F">
        <w:t>к</w:t>
      </w:r>
      <w:r w:rsidRPr="009D27A3">
        <w:t>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CA3891" w:rsidRPr="009D27A3" w:rsidRDefault="00CA3891">
      <w:pPr>
        <w:pStyle w:val="ConsPlusNormal"/>
        <w:spacing w:before="240"/>
        <w:ind w:firstLine="540"/>
        <w:jc w:val="both"/>
      </w:pPr>
      <w:r w:rsidRPr="009D27A3">
        <w:t>Лица, принимаемые на работу на должности работников культуры, искусства и кинематографии, специалистов, осуществляющих работы в области охраны труда,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Комиссии назначаются на соответствующие должности так же, как и лица, имеющие специальную подготовку и стаж работы.</w:t>
      </w:r>
    </w:p>
    <w:p w:rsidR="00CA3891" w:rsidRPr="009D27A3" w:rsidRDefault="00CA3891">
      <w:pPr>
        <w:pStyle w:val="ConsPlusNormal"/>
        <w:spacing w:before="240"/>
        <w:ind w:firstLine="540"/>
        <w:jc w:val="both"/>
      </w:pPr>
      <w:r w:rsidRPr="009D27A3">
        <w:t>Указанная Комиссия создается в Учреждении в целях коллегиального рассмотрения возможности приема на работу лиц, квалификация которых не соответствует квалификационным требованиям, и вынесения соответствующих рекомендаций для работодателя.</w:t>
      </w:r>
    </w:p>
    <w:p w:rsidR="00CA3891" w:rsidRPr="009D27A3" w:rsidRDefault="00CA3891">
      <w:pPr>
        <w:pStyle w:val="ConsPlusNormal"/>
        <w:spacing w:before="240"/>
        <w:ind w:firstLine="540"/>
        <w:jc w:val="both"/>
      </w:pPr>
      <w:r w:rsidRPr="009D27A3">
        <w:t>1.</w:t>
      </w:r>
      <w:r w:rsidR="00875799">
        <w:t>5</w:t>
      </w:r>
      <w:r w:rsidRPr="009D27A3">
        <w:t>. Наименования должностей (профессий) работников Учреждени</w:t>
      </w:r>
      <w:r w:rsidR="0093283A">
        <w:t>я</w:t>
      </w:r>
      <w:r w:rsidRPr="009D27A3">
        <w:t xml:space="preserve"> и их квалификация должны соответствовать наименованиям должностей руководителей, специалистов и </w:t>
      </w:r>
      <w:r w:rsidR="00EF75E8">
        <w:t xml:space="preserve">других </w:t>
      </w:r>
      <w:r w:rsidRPr="009D27A3">
        <w:t>служащих, профессий рабочих и квалификационным требованиям к ним, предусмотренным Единым квалификационным справочником должностей руководителей, специалистов и служащих и Единым тарифно-квалификационным справочником работ и профессий рабочих.</w:t>
      </w:r>
    </w:p>
    <w:p w:rsidR="00CA3891" w:rsidRPr="009D27A3" w:rsidRDefault="00CA3891">
      <w:pPr>
        <w:pStyle w:val="ConsPlusNormal"/>
        <w:spacing w:before="240"/>
        <w:ind w:firstLine="540"/>
        <w:jc w:val="both"/>
      </w:pPr>
      <w:r w:rsidRPr="009D27A3">
        <w:t>1.</w:t>
      </w:r>
      <w:r w:rsidR="00875799">
        <w:t>6</w:t>
      </w:r>
      <w:r w:rsidRPr="009D27A3">
        <w:t>. Условия оплаты труда работников Учреждени</w:t>
      </w:r>
      <w:r w:rsidR="0093283A">
        <w:t>я</w:t>
      </w:r>
      <w:r w:rsidRPr="009D27A3">
        <w:t>, в том числе установленны</w:t>
      </w:r>
      <w:r w:rsidR="0090196F">
        <w:t>й</w:t>
      </w:r>
      <w:r w:rsidRPr="009D27A3">
        <w:t xml:space="preserve"> им оклад (должностной оклад), ставка заработной платы, повышающие коэффициенты, размеры компенсационных и стимулирующих выплат, являются обязательными для включения в трудов</w:t>
      </w:r>
      <w:r w:rsidR="0090196F">
        <w:t>ой договор</w:t>
      </w:r>
      <w:r w:rsidRPr="009D27A3">
        <w:t xml:space="preserve"> с работниками Учреждени</w:t>
      </w:r>
      <w:r w:rsidR="0093283A">
        <w:t>я</w:t>
      </w:r>
      <w:r w:rsidRPr="009D27A3">
        <w:t>.</w:t>
      </w:r>
    </w:p>
    <w:p w:rsidR="00CA3891" w:rsidRPr="009D27A3" w:rsidRDefault="00CA3891">
      <w:pPr>
        <w:pStyle w:val="ConsPlusNormal"/>
        <w:spacing w:before="240"/>
        <w:ind w:firstLine="540"/>
        <w:jc w:val="both"/>
      </w:pPr>
      <w:r w:rsidRPr="009D27A3">
        <w:t>1.</w:t>
      </w:r>
      <w:r w:rsidR="00875799">
        <w:t>7</w:t>
      </w:r>
      <w:r w:rsidRPr="009D27A3">
        <w:t>. 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w:t>
      </w:r>
    </w:p>
    <w:p w:rsidR="00CA3891" w:rsidRPr="009D27A3" w:rsidRDefault="00CA3891">
      <w:pPr>
        <w:pStyle w:val="ConsPlusNormal"/>
        <w:spacing w:before="240"/>
        <w:ind w:firstLine="540"/>
        <w:jc w:val="both"/>
      </w:pPr>
      <w:r w:rsidRPr="009D27A3">
        <w:t>1.</w:t>
      </w:r>
      <w:r w:rsidR="00875799">
        <w:t>8</w:t>
      </w:r>
      <w:r w:rsidRPr="009D27A3">
        <w:t>. 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CA3891" w:rsidRPr="009D27A3" w:rsidRDefault="00CA3891">
      <w:pPr>
        <w:pStyle w:val="ConsPlusNormal"/>
        <w:spacing w:before="240"/>
        <w:ind w:firstLine="540"/>
        <w:jc w:val="both"/>
      </w:pPr>
      <w:r w:rsidRPr="009D27A3">
        <w:t>1.</w:t>
      </w:r>
      <w:r w:rsidR="00875799">
        <w:t>9</w:t>
      </w:r>
      <w:r w:rsidRPr="009D27A3">
        <w:t>. Штатные расписания Учреждени</w:t>
      </w:r>
      <w:r w:rsidR="0093283A">
        <w:t>я</w:t>
      </w:r>
      <w:r w:rsidRPr="009D27A3">
        <w:t xml:space="preserve"> формируются в пределах фонда оплаты труда и включают в себя все должности специалистов, служащих, професси</w:t>
      </w:r>
      <w:r w:rsidR="005C7633">
        <w:t>й</w:t>
      </w:r>
      <w:r w:rsidRPr="009D27A3">
        <w:t xml:space="preserve"> рабочих </w:t>
      </w:r>
      <w:r w:rsidR="00BF17C5">
        <w:t>МБОУДО ДШИ г. Поронайска</w:t>
      </w:r>
      <w:r w:rsidRPr="009D27A3">
        <w:t>.</w:t>
      </w:r>
    </w:p>
    <w:p w:rsidR="00CA3891" w:rsidRPr="009D27A3" w:rsidRDefault="00CA3891">
      <w:pPr>
        <w:pStyle w:val="ConsPlusNormal"/>
        <w:jc w:val="center"/>
      </w:pPr>
    </w:p>
    <w:p w:rsidR="00CA3891" w:rsidRPr="009D27A3" w:rsidRDefault="00CA3891">
      <w:pPr>
        <w:pStyle w:val="ConsPlusNormal"/>
        <w:jc w:val="center"/>
        <w:outlineLvl w:val="1"/>
      </w:pPr>
      <w:r w:rsidRPr="009D27A3">
        <w:t>2. Установление окладов (должностных окладов),</w:t>
      </w:r>
    </w:p>
    <w:p w:rsidR="00CA3891" w:rsidRPr="009D27A3" w:rsidRDefault="00CA3891">
      <w:pPr>
        <w:pStyle w:val="ConsPlusNormal"/>
        <w:jc w:val="center"/>
      </w:pPr>
      <w:r w:rsidRPr="009D27A3">
        <w:t>ставок заработной платы, повышающих коэффициентов</w:t>
      </w:r>
    </w:p>
    <w:p w:rsidR="00CA3891" w:rsidRPr="009D27A3" w:rsidRDefault="00CA3891">
      <w:pPr>
        <w:pStyle w:val="ConsPlusNormal"/>
        <w:jc w:val="center"/>
      </w:pPr>
    </w:p>
    <w:p w:rsidR="001D4E52" w:rsidRDefault="00CA3891" w:rsidP="001D4E52">
      <w:pPr>
        <w:pStyle w:val="ConsPlusNormal"/>
        <w:ind w:firstLine="540"/>
        <w:jc w:val="both"/>
      </w:pPr>
      <w:r w:rsidRPr="009D27A3">
        <w:t xml:space="preserve">2.1. </w:t>
      </w:r>
      <w:r w:rsidR="001D4E52">
        <w:t>Размеры окладов (должностных окладов), ставок заработной платы устанавливаются работникам на основании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CA3891" w:rsidRPr="009D27A3" w:rsidRDefault="009025A1">
      <w:pPr>
        <w:pStyle w:val="ConsPlusNormal"/>
        <w:ind w:firstLine="540"/>
        <w:jc w:val="both"/>
      </w:pPr>
      <w:r w:rsidRPr="009D27A3">
        <w:t>Оклады педагогическим работникам устанавливаются за норму часов учебной (преподавате</w:t>
      </w:r>
      <w:r w:rsidR="00E442B9" w:rsidRPr="009D27A3">
        <w:t>льской) работы (</w:t>
      </w:r>
      <w:r w:rsidRPr="009D27A3">
        <w:t xml:space="preserve">из расчета 18 часов в неделю в астрономических часах) </w:t>
      </w:r>
      <w:r w:rsidR="007367D7" w:rsidRPr="009D27A3">
        <w:t xml:space="preserve">(приказ Министерства образования и науки РФ от 22 декабря 2014 г. №1601 «О продолжительности рабочего времени (нормах часов педагогической работы за ставку </w:t>
      </w:r>
      <w:r w:rsidR="007367D7" w:rsidRPr="009D27A3">
        <w:lastRenderedPageBreak/>
        <w:t>заработной платы) педагогических работников и о порядке определения учебной нагрузки педагогических работников, огов</w:t>
      </w:r>
      <w:r w:rsidR="001D4E52">
        <w:t>ариваемой в трудовом договоре").</w:t>
      </w:r>
    </w:p>
    <w:p w:rsidR="00997201" w:rsidRPr="009D27A3" w:rsidRDefault="00CA3891" w:rsidP="00997201">
      <w:pPr>
        <w:pStyle w:val="ConsPlusNormal"/>
        <w:spacing w:before="240" w:line="360" w:lineRule="auto"/>
        <w:ind w:firstLine="540"/>
        <w:jc w:val="both"/>
      </w:pPr>
      <w:r w:rsidRPr="009D27A3">
        <w:t xml:space="preserve">2.2. </w:t>
      </w:r>
      <w:r w:rsidR="005C7633">
        <w:t>Оклады (д</w:t>
      </w:r>
      <w:r w:rsidRPr="009D27A3">
        <w:t>олжностные оклады</w:t>
      </w:r>
      <w:r w:rsidR="005C7633">
        <w:t>)</w:t>
      </w:r>
      <w:r w:rsidRPr="009D27A3">
        <w:t xml:space="preserve"> работникам Учреждени</w:t>
      </w:r>
      <w:r w:rsidR="00BF17C5">
        <w:t>я</w:t>
      </w:r>
      <w:r w:rsidRPr="009D27A3">
        <w:t>, за исключением руководителей Учреждени</w:t>
      </w:r>
      <w:r w:rsidR="00BF17C5">
        <w:t xml:space="preserve">я, их заместителей </w:t>
      </w:r>
      <w:r w:rsidRPr="009D27A3">
        <w:t>устанавливаются согласно приложениям к настоящему Положению:</w:t>
      </w:r>
    </w:p>
    <w:p w:rsidR="00CA3891" w:rsidRPr="009D27A3" w:rsidRDefault="00CA3891" w:rsidP="00997201">
      <w:pPr>
        <w:pStyle w:val="ConsPlusNormal"/>
        <w:spacing w:line="360" w:lineRule="auto"/>
        <w:ind w:firstLine="540"/>
        <w:jc w:val="both"/>
      </w:pPr>
      <w:r w:rsidRPr="009D27A3">
        <w:t xml:space="preserve">- приложение N 1 "Должностные </w:t>
      </w:r>
      <w:hyperlink w:anchor="P350" w:history="1">
        <w:r w:rsidRPr="009D27A3">
          <w:t>оклады</w:t>
        </w:r>
      </w:hyperlink>
      <w:r w:rsidR="00330BCA">
        <w:t xml:space="preserve"> </w:t>
      </w:r>
      <w:r w:rsidR="007367D7" w:rsidRPr="009D27A3">
        <w:t>педагогических работников</w:t>
      </w:r>
      <w:r w:rsidRPr="009D27A3">
        <w:t>;</w:t>
      </w:r>
    </w:p>
    <w:p w:rsidR="00CA3891" w:rsidRPr="009D27A3" w:rsidRDefault="00CA3891" w:rsidP="00651502">
      <w:pPr>
        <w:pStyle w:val="ConsPlusNormal"/>
        <w:spacing w:line="276" w:lineRule="auto"/>
        <w:ind w:firstLine="540"/>
        <w:jc w:val="both"/>
      </w:pPr>
      <w:r w:rsidRPr="009D27A3">
        <w:t xml:space="preserve">- приложение N 2 "Должностные </w:t>
      </w:r>
      <w:hyperlink w:anchor="P477" w:history="1">
        <w:r w:rsidRPr="00A70BE7">
          <w:t>оклады</w:t>
        </w:r>
      </w:hyperlink>
      <w:r w:rsidRPr="009D27A3">
        <w:t xml:space="preserve"> руководителей, специалистов и служащих общеотраслевых должностей";</w:t>
      </w:r>
    </w:p>
    <w:p w:rsidR="008C5FC4" w:rsidRDefault="00CA3891" w:rsidP="00651502">
      <w:pPr>
        <w:pStyle w:val="ConsPlusNormal"/>
        <w:spacing w:line="276" w:lineRule="auto"/>
        <w:ind w:firstLine="540"/>
        <w:jc w:val="both"/>
      </w:pPr>
      <w:r w:rsidRPr="009D27A3">
        <w:t xml:space="preserve">- приложение N 3 "Должностные </w:t>
      </w:r>
      <w:hyperlink w:anchor="P764" w:history="1">
        <w:r w:rsidRPr="00A70BE7">
          <w:t>оклады</w:t>
        </w:r>
      </w:hyperlink>
      <w:r w:rsidRPr="009D27A3">
        <w:t xml:space="preserve"> работников культуры, искусства и кинематографии";</w:t>
      </w:r>
    </w:p>
    <w:p w:rsidR="008C5FC4" w:rsidRDefault="008C5FC4" w:rsidP="00651502">
      <w:pPr>
        <w:pStyle w:val="ConsPlusNormal"/>
        <w:spacing w:line="276" w:lineRule="auto"/>
        <w:ind w:firstLine="539"/>
        <w:jc w:val="both"/>
      </w:pPr>
      <w:r w:rsidRPr="009D27A3">
        <w:t xml:space="preserve">- приложение N </w:t>
      </w:r>
      <w:r>
        <w:t>7</w:t>
      </w:r>
      <w:r w:rsidRPr="009D27A3">
        <w:t xml:space="preserve"> "Должностные </w:t>
      </w:r>
      <w:hyperlink w:anchor="P1053" w:history="1">
        <w:r w:rsidRPr="00A70BE7">
          <w:t>оклады</w:t>
        </w:r>
      </w:hyperlink>
      <w:r w:rsidRPr="009D27A3">
        <w:t xml:space="preserve"> специалистов, осуществляющих работы в области охраны труда".</w:t>
      </w:r>
    </w:p>
    <w:p w:rsidR="00C26D5F" w:rsidRPr="009D27A3" w:rsidRDefault="00C26D5F" w:rsidP="00651502">
      <w:pPr>
        <w:pStyle w:val="ConsPlusNormal"/>
        <w:spacing w:before="240" w:line="276" w:lineRule="auto"/>
        <w:ind w:firstLine="540"/>
        <w:jc w:val="both"/>
      </w:pPr>
      <w:r w:rsidRPr="009D27A3">
        <w:t>2.3. Оклады профессий рабочих устанавливаются в размерах, определяемых органом местного самоуправления, в соответствии с присвоенными квалификационными разрядами.</w:t>
      </w:r>
    </w:p>
    <w:p w:rsidR="00C26D5F" w:rsidRPr="009D27A3" w:rsidRDefault="00C26D5F" w:rsidP="00C26D5F">
      <w:pPr>
        <w:pStyle w:val="ConsPlusNormal"/>
        <w:spacing w:before="240"/>
        <w:ind w:firstLine="540"/>
        <w:jc w:val="both"/>
      </w:pPr>
      <w:r w:rsidRPr="009D27A3">
        <w:t>Квалификационные разряды профессий рабочих устанавливаются в соответствии с Единым тарифно-квалификационным справочником работ и профессий рабочих.</w:t>
      </w:r>
    </w:p>
    <w:p w:rsidR="002C1B08" w:rsidRPr="009D27A3" w:rsidRDefault="00DA1CBD" w:rsidP="00DA1CBD">
      <w:pPr>
        <w:pStyle w:val="ConsPlusNormal"/>
        <w:tabs>
          <w:tab w:val="left" w:pos="3360"/>
        </w:tabs>
        <w:ind w:firstLine="539"/>
        <w:jc w:val="both"/>
      </w:pPr>
      <w:r>
        <w:tab/>
      </w:r>
    </w:p>
    <w:p w:rsidR="00CA3891" w:rsidRPr="009D27A3" w:rsidRDefault="00CA3891" w:rsidP="000A05C5">
      <w:pPr>
        <w:pStyle w:val="ConsPlusNormal"/>
        <w:ind w:firstLine="539"/>
        <w:jc w:val="both"/>
      </w:pPr>
      <w:r w:rsidRPr="009D27A3">
        <w:t>2.</w:t>
      </w:r>
      <w:r w:rsidR="002C1B08">
        <w:t>4</w:t>
      </w:r>
      <w:r w:rsidRPr="009D27A3">
        <w:t>. Размер оклада (должностного оклада), ставки заработной платы, установленный работнику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за ставку заработной платы), предусматривается в трудовом договоре с работником (в дополнительном соглашении к трудовому договору).</w:t>
      </w:r>
    </w:p>
    <w:p w:rsidR="00CA3891" w:rsidRPr="009D27A3" w:rsidRDefault="00CA3891">
      <w:pPr>
        <w:pStyle w:val="ConsPlusNormal"/>
        <w:spacing w:before="240"/>
        <w:ind w:firstLine="540"/>
        <w:jc w:val="both"/>
      </w:pPr>
      <w:r w:rsidRPr="009D27A3">
        <w:t>2.</w:t>
      </w:r>
      <w:r w:rsidR="002C1B08">
        <w:t>5</w:t>
      </w:r>
      <w:r w:rsidRPr="009D27A3">
        <w:t>. Руководителям, педагогическим работникам</w:t>
      </w:r>
      <w:r w:rsidR="005C7633">
        <w:t xml:space="preserve">, </w:t>
      </w:r>
      <w:r w:rsidRPr="009D27A3">
        <w:t>специалистам</w:t>
      </w:r>
      <w:r w:rsidR="005C7633">
        <w:t xml:space="preserve"> общеотраслевых должностей</w:t>
      </w:r>
      <w:r w:rsidRPr="009D27A3">
        <w:t>, работающим на селе, должностные оклады, ставки заработной платы повышаются на 25%.</w:t>
      </w:r>
    </w:p>
    <w:p w:rsidR="00CA3891" w:rsidRPr="009D27A3" w:rsidRDefault="00CA3891">
      <w:pPr>
        <w:pStyle w:val="ConsPlusNormal"/>
        <w:spacing w:before="240"/>
        <w:ind w:firstLine="540"/>
        <w:jc w:val="both"/>
      </w:pPr>
      <w:r w:rsidRPr="000815AC">
        <w:t>2.</w:t>
      </w:r>
      <w:r w:rsidR="002C1B08">
        <w:t>6</w:t>
      </w:r>
      <w:r w:rsidRPr="000815AC">
        <w:t>. Работникам Учреждений устанавливаются следующие повышающие коэффициенты:</w:t>
      </w:r>
    </w:p>
    <w:p w:rsidR="00174080" w:rsidRPr="009D27A3" w:rsidRDefault="00174080" w:rsidP="00E66DFC">
      <w:pPr>
        <w:pStyle w:val="ConsPlusNormal"/>
        <w:spacing w:line="276" w:lineRule="auto"/>
        <w:ind w:firstLine="539"/>
        <w:jc w:val="both"/>
      </w:pPr>
      <w:r w:rsidRPr="009D27A3">
        <w:t>- коэффициент специфики работы;</w:t>
      </w:r>
    </w:p>
    <w:p w:rsidR="00174080" w:rsidRPr="009D27A3" w:rsidRDefault="00174080" w:rsidP="00E66DFC">
      <w:pPr>
        <w:pStyle w:val="ConsPlusNormal"/>
        <w:spacing w:line="276" w:lineRule="auto"/>
        <w:ind w:firstLine="539"/>
        <w:jc w:val="both"/>
      </w:pPr>
      <w:r w:rsidRPr="009D27A3">
        <w:t>- коэффициент квалификации;</w:t>
      </w:r>
    </w:p>
    <w:p w:rsidR="007367D7" w:rsidRPr="009D27A3" w:rsidRDefault="007367D7" w:rsidP="00E66DFC">
      <w:pPr>
        <w:pStyle w:val="ConsPlusNormal"/>
        <w:spacing w:line="276" w:lineRule="auto"/>
        <w:ind w:firstLine="539"/>
        <w:jc w:val="both"/>
      </w:pPr>
      <w:r w:rsidRPr="009D27A3">
        <w:t>- коэффициент образования;</w:t>
      </w:r>
    </w:p>
    <w:p w:rsidR="00CA3891" w:rsidRPr="009D27A3" w:rsidRDefault="00CA3891" w:rsidP="00E66DFC">
      <w:pPr>
        <w:pStyle w:val="ConsPlusNormal"/>
        <w:spacing w:line="276" w:lineRule="auto"/>
        <w:ind w:firstLine="539"/>
        <w:jc w:val="both"/>
      </w:pPr>
      <w:r w:rsidRPr="009D27A3">
        <w:t>- коэффициент должностного наименования;</w:t>
      </w:r>
    </w:p>
    <w:p w:rsidR="00CA3891" w:rsidRPr="009D27A3" w:rsidRDefault="00CA3891" w:rsidP="00E66DFC">
      <w:pPr>
        <w:pStyle w:val="ConsPlusNormal"/>
        <w:spacing w:line="276" w:lineRule="auto"/>
        <w:ind w:firstLine="539"/>
        <w:jc w:val="both"/>
      </w:pPr>
      <w:r w:rsidRPr="009D27A3">
        <w:t>- коэффициент уровня управления;</w:t>
      </w:r>
    </w:p>
    <w:p w:rsidR="00CA3891" w:rsidRPr="009D27A3" w:rsidRDefault="00CA3891" w:rsidP="00E66DFC">
      <w:pPr>
        <w:pStyle w:val="ConsPlusNormal"/>
        <w:spacing w:line="276" w:lineRule="auto"/>
        <w:ind w:firstLine="539"/>
        <w:jc w:val="both"/>
      </w:pPr>
      <w:r w:rsidRPr="009D27A3">
        <w:t xml:space="preserve">- коэффициент </w:t>
      </w:r>
      <w:r w:rsidR="00271F01" w:rsidRPr="009D27A3">
        <w:t>профессиональной квалификационной группы</w:t>
      </w:r>
      <w:r w:rsidRPr="009D27A3">
        <w:t>.</w:t>
      </w:r>
    </w:p>
    <w:p w:rsidR="00CA3891" w:rsidRPr="009D27A3" w:rsidRDefault="00CA3891">
      <w:pPr>
        <w:pStyle w:val="ConsPlusNormal"/>
        <w:spacing w:before="240"/>
        <w:ind w:firstLine="540"/>
        <w:jc w:val="both"/>
      </w:pPr>
      <w:r w:rsidRPr="009D27A3">
        <w:t>Размеры выплат по повышающим коэффициентам к окладам (должностным окладам) определяются путем умножения размера оклада (должностного оклада) работника, исчисленного пропорционально отработанному времени, на повышающий коэффициент.</w:t>
      </w:r>
    </w:p>
    <w:p w:rsidR="00CA3891" w:rsidRPr="009D27A3" w:rsidRDefault="00CA3891">
      <w:pPr>
        <w:pStyle w:val="ConsPlusNormal"/>
        <w:spacing w:before="240"/>
        <w:ind w:firstLine="540"/>
        <w:jc w:val="both"/>
      </w:pPr>
      <w:bookmarkStart w:id="0" w:name="P84"/>
      <w:bookmarkEnd w:id="0"/>
      <w:r w:rsidRPr="009D27A3">
        <w:t>2.</w:t>
      </w:r>
      <w:r w:rsidR="002C1B08">
        <w:t>7</w:t>
      </w:r>
      <w:r w:rsidRPr="009D27A3">
        <w:t xml:space="preserve">. Повышающий </w:t>
      </w:r>
      <w:hyperlink w:anchor="P838" w:history="1">
        <w:r w:rsidRPr="009D27A3">
          <w:t>коэффициент</w:t>
        </w:r>
      </w:hyperlink>
      <w:r w:rsidRPr="009D27A3">
        <w:t xml:space="preserve"> специфики работы учитывает особенности работы отдельных работников Учреждения и устанавливается в сумме значений по основаниям, предусмотренным приложением N </w:t>
      </w:r>
      <w:r w:rsidR="00330BCA">
        <w:t>6</w:t>
      </w:r>
      <w:r w:rsidRPr="009D27A3">
        <w:t xml:space="preserve"> к настоящему Положению.</w:t>
      </w:r>
    </w:p>
    <w:p w:rsidR="00CA3891" w:rsidRDefault="00CA3891">
      <w:pPr>
        <w:pStyle w:val="ConsPlusNormal"/>
        <w:spacing w:before="240"/>
        <w:ind w:firstLine="540"/>
        <w:jc w:val="both"/>
      </w:pPr>
      <w:r w:rsidRPr="009D27A3">
        <w:t>2.</w:t>
      </w:r>
      <w:r w:rsidR="001721A5">
        <w:t>8</w:t>
      </w:r>
      <w:r w:rsidRPr="009D27A3">
        <w:t xml:space="preserve">. Повышающий коэффициент квалификации к </w:t>
      </w:r>
      <w:r w:rsidR="00535BE4">
        <w:t>окладу (</w:t>
      </w:r>
      <w:r w:rsidRPr="009D27A3">
        <w:t>должностному окладу</w:t>
      </w:r>
      <w:r w:rsidR="00535BE4">
        <w:t>)</w:t>
      </w:r>
      <w:r w:rsidRPr="009D27A3">
        <w:t>, ставке заработной платы устанавливается за квалификационную категорию в следующих размерах:</w:t>
      </w:r>
    </w:p>
    <w:p w:rsidR="00D7686F" w:rsidRPr="009D27A3" w:rsidRDefault="00D7686F">
      <w:pPr>
        <w:pStyle w:val="ConsPlusNormal"/>
        <w:spacing w:before="240"/>
        <w:ind w:firstLine="540"/>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CA3891" w:rsidRPr="009D27A3" w:rsidTr="000A05C5">
        <w:tc>
          <w:tcPr>
            <w:tcW w:w="5102" w:type="dxa"/>
          </w:tcPr>
          <w:p w:rsidR="00CA3891" w:rsidRPr="009D27A3" w:rsidRDefault="00CA3891">
            <w:pPr>
              <w:pStyle w:val="ConsPlusNormal"/>
              <w:jc w:val="center"/>
            </w:pPr>
            <w:r w:rsidRPr="009D27A3">
              <w:t>Квалификационная категория</w:t>
            </w:r>
          </w:p>
        </w:tc>
        <w:tc>
          <w:tcPr>
            <w:tcW w:w="4535" w:type="dxa"/>
          </w:tcPr>
          <w:p w:rsidR="00CA3891" w:rsidRPr="009D27A3" w:rsidRDefault="00CA3891">
            <w:pPr>
              <w:pStyle w:val="ConsPlusNormal"/>
              <w:jc w:val="center"/>
            </w:pPr>
            <w:r w:rsidRPr="009D27A3">
              <w:t>Размер повышающего коэффициента</w:t>
            </w:r>
          </w:p>
        </w:tc>
      </w:tr>
      <w:tr w:rsidR="00CA3891" w:rsidRPr="009D27A3" w:rsidTr="000A05C5">
        <w:tc>
          <w:tcPr>
            <w:tcW w:w="5102" w:type="dxa"/>
          </w:tcPr>
          <w:p w:rsidR="00CA3891" w:rsidRPr="009D27A3" w:rsidRDefault="00CA3891">
            <w:pPr>
              <w:pStyle w:val="ConsPlusNormal"/>
            </w:pPr>
            <w:r w:rsidRPr="009D27A3">
              <w:t>высшая категория</w:t>
            </w:r>
          </w:p>
        </w:tc>
        <w:tc>
          <w:tcPr>
            <w:tcW w:w="4535" w:type="dxa"/>
          </w:tcPr>
          <w:p w:rsidR="00CA3891" w:rsidRPr="009D27A3" w:rsidRDefault="00CA3891">
            <w:pPr>
              <w:pStyle w:val="ConsPlusNormal"/>
              <w:jc w:val="center"/>
            </w:pPr>
            <w:r w:rsidRPr="009D27A3">
              <w:t>0,40</w:t>
            </w:r>
          </w:p>
        </w:tc>
      </w:tr>
      <w:tr w:rsidR="00CA3891" w:rsidRPr="009D27A3" w:rsidTr="000A05C5">
        <w:tc>
          <w:tcPr>
            <w:tcW w:w="5102" w:type="dxa"/>
          </w:tcPr>
          <w:p w:rsidR="00CA3891" w:rsidRPr="009D27A3" w:rsidRDefault="00CA3891">
            <w:pPr>
              <w:pStyle w:val="ConsPlusNormal"/>
            </w:pPr>
            <w:r w:rsidRPr="009D27A3">
              <w:t>первая категория</w:t>
            </w:r>
          </w:p>
        </w:tc>
        <w:tc>
          <w:tcPr>
            <w:tcW w:w="4535" w:type="dxa"/>
          </w:tcPr>
          <w:p w:rsidR="00CA3891" w:rsidRPr="009D27A3" w:rsidRDefault="00CA3891">
            <w:pPr>
              <w:pStyle w:val="ConsPlusNormal"/>
              <w:jc w:val="center"/>
            </w:pPr>
            <w:r w:rsidRPr="009D27A3">
              <w:t>0,30</w:t>
            </w:r>
          </w:p>
        </w:tc>
      </w:tr>
      <w:tr w:rsidR="00CA3891" w:rsidRPr="009D27A3" w:rsidTr="000A05C5">
        <w:tc>
          <w:tcPr>
            <w:tcW w:w="5102" w:type="dxa"/>
          </w:tcPr>
          <w:p w:rsidR="00CA3891" w:rsidRPr="009D27A3" w:rsidRDefault="00CA3891">
            <w:pPr>
              <w:pStyle w:val="ConsPlusNormal"/>
            </w:pPr>
            <w:r w:rsidRPr="009D27A3">
              <w:t>вторая категория</w:t>
            </w:r>
          </w:p>
        </w:tc>
        <w:tc>
          <w:tcPr>
            <w:tcW w:w="4535" w:type="dxa"/>
          </w:tcPr>
          <w:p w:rsidR="00CA3891" w:rsidRPr="009D27A3" w:rsidRDefault="00CA3891">
            <w:pPr>
              <w:pStyle w:val="ConsPlusNormal"/>
              <w:jc w:val="center"/>
            </w:pPr>
            <w:r w:rsidRPr="009D27A3">
              <w:t>0,10</w:t>
            </w:r>
          </w:p>
        </w:tc>
      </w:tr>
    </w:tbl>
    <w:p w:rsidR="00CA3891" w:rsidRPr="009D27A3" w:rsidRDefault="00CA3891">
      <w:pPr>
        <w:pStyle w:val="ConsPlusNormal"/>
        <w:ind w:firstLine="540"/>
        <w:jc w:val="both"/>
      </w:pPr>
    </w:p>
    <w:p w:rsidR="00CA3891" w:rsidRPr="009D27A3" w:rsidRDefault="00CA3891">
      <w:pPr>
        <w:pStyle w:val="ConsPlusNormal"/>
        <w:ind w:firstLine="540"/>
        <w:jc w:val="both"/>
      </w:pPr>
      <w:r w:rsidRPr="009D27A3">
        <w:t xml:space="preserve">Повышающий коэффициент квалификации устанавливается работникам </w:t>
      </w:r>
      <w:r w:rsidR="00535BE4">
        <w:t xml:space="preserve">по </w:t>
      </w:r>
      <w:r w:rsidRPr="009D27A3">
        <w:t>занимающ</w:t>
      </w:r>
      <w:r w:rsidR="00535BE4">
        <w:t>ей</w:t>
      </w:r>
      <w:r w:rsidRPr="009D27A3">
        <w:t xml:space="preserve"> должности, по которым им присвоена квалификационная категория в установленном законодательством порядке, со дня </w:t>
      </w:r>
      <w:r w:rsidR="00535BE4">
        <w:t>вынесения решения аттестационной комиссией</w:t>
      </w:r>
      <w:r w:rsidRPr="009D27A3">
        <w:t>.</w:t>
      </w:r>
    </w:p>
    <w:p w:rsidR="00CA3891" w:rsidRPr="009D27A3" w:rsidRDefault="00CA3891">
      <w:pPr>
        <w:pStyle w:val="ConsPlusNormal"/>
        <w:spacing w:before="240"/>
        <w:ind w:firstLine="540"/>
        <w:jc w:val="both"/>
      </w:pPr>
      <w:r w:rsidRPr="009D27A3">
        <w:t xml:space="preserve">Повышающий коэффициент квалификации не устанавливается работникам, занимающим должности, в квалификационных характеристиках которых предусмотрено </w:t>
      </w:r>
      <w:r w:rsidR="00535BE4" w:rsidRPr="009D27A3">
        <w:t>внутр</w:t>
      </w:r>
      <w:r w:rsidR="00535BE4">
        <w:t>и</w:t>
      </w:r>
      <w:r w:rsidR="008505CF">
        <w:t xml:space="preserve"> </w:t>
      </w:r>
      <w:r w:rsidR="00535BE4" w:rsidRPr="009D27A3">
        <w:t>должностное</w:t>
      </w:r>
      <w:r w:rsidRPr="009D27A3">
        <w:t xml:space="preserve"> категорирование.</w:t>
      </w:r>
    </w:p>
    <w:p w:rsidR="00535BE4" w:rsidRDefault="00535BE4" w:rsidP="00174080">
      <w:pPr>
        <w:pStyle w:val="ConsPlusNormal"/>
        <w:ind w:firstLine="540"/>
        <w:jc w:val="both"/>
      </w:pPr>
    </w:p>
    <w:p w:rsidR="00174080" w:rsidRPr="009D27A3" w:rsidRDefault="00174080" w:rsidP="00174080">
      <w:pPr>
        <w:pStyle w:val="ConsPlusNormal"/>
        <w:ind w:firstLine="540"/>
        <w:jc w:val="both"/>
      </w:pPr>
      <w:r w:rsidRPr="009D27A3">
        <w:t>2.</w:t>
      </w:r>
      <w:r w:rsidR="001721A5">
        <w:t>9</w:t>
      </w:r>
      <w:r w:rsidRPr="009D27A3">
        <w:t>. Повышающий коэффициент образования устанавливается за наличие среднего или высшего профессионального образования по должностям, квалификационные характеристики которых содержат требования о наличии среднего или высшего профессионального образования, в следующих размерах:</w:t>
      </w:r>
    </w:p>
    <w:p w:rsidR="00174080" w:rsidRPr="009D27A3" w:rsidRDefault="00174080" w:rsidP="0017408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174080" w:rsidRPr="009D27A3" w:rsidTr="000D5BC9">
        <w:tc>
          <w:tcPr>
            <w:tcW w:w="5102" w:type="dxa"/>
          </w:tcPr>
          <w:p w:rsidR="00174080" w:rsidRPr="009D27A3" w:rsidRDefault="00174080" w:rsidP="000D5BC9">
            <w:pPr>
              <w:pStyle w:val="ConsPlusNormal"/>
              <w:jc w:val="center"/>
            </w:pPr>
            <w:r w:rsidRPr="009D27A3">
              <w:t>Уровень образования</w:t>
            </w:r>
          </w:p>
        </w:tc>
        <w:tc>
          <w:tcPr>
            <w:tcW w:w="4535" w:type="dxa"/>
          </w:tcPr>
          <w:p w:rsidR="00174080" w:rsidRPr="009D27A3" w:rsidRDefault="00174080" w:rsidP="000D5BC9">
            <w:pPr>
              <w:pStyle w:val="ConsPlusNormal"/>
              <w:jc w:val="center"/>
            </w:pPr>
            <w:r w:rsidRPr="009D27A3">
              <w:t>Размер повышающего коэффициента</w:t>
            </w:r>
          </w:p>
        </w:tc>
      </w:tr>
      <w:tr w:rsidR="00174080" w:rsidRPr="009D27A3" w:rsidTr="000D5BC9">
        <w:tc>
          <w:tcPr>
            <w:tcW w:w="5102" w:type="dxa"/>
          </w:tcPr>
          <w:p w:rsidR="00174080" w:rsidRPr="009D27A3" w:rsidRDefault="00174080" w:rsidP="000D5BC9">
            <w:pPr>
              <w:pStyle w:val="ConsPlusNormal"/>
            </w:pPr>
            <w:r w:rsidRPr="009D27A3">
              <w:t>Среднее профессиональное образование</w:t>
            </w:r>
          </w:p>
        </w:tc>
        <w:tc>
          <w:tcPr>
            <w:tcW w:w="4535" w:type="dxa"/>
          </w:tcPr>
          <w:p w:rsidR="00174080" w:rsidRPr="009D27A3" w:rsidRDefault="00174080" w:rsidP="000D5BC9">
            <w:pPr>
              <w:pStyle w:val="ConsPlusNormal"/>
              <w:jc w:val="center"/>
            </w:pPr>
            <w:r w:rsidRPr="009D27A3">
              <w:t>0,10</w:t>
            </w:r>
          </w:p>
        </w:tc>
      </w:tr>
      <w:tr w:rsidR="00174080" w:rsidRPr="009D27A3" w:rsidTr="000D5BC9">
        <w:tc>
          <w:tcPr>
            <w:tcW w:w="5102" w:type="dxa"/>
          </w:tcPr>
          <w:p w:rsidR="00174080" w:rsidRPr="009D27A3" w:rsidRDefault="00174080" w:rsidP="000D5BC9">
            <w:pPr>
              <w:pStyle w:val="ConsPlusNormal"/>
            </w:pPr>
            <w:r w:rsidRPr="009D27A3">
              <w:t>Высшее профессиональное образование</w:t>
            </w:r>
          </w:p>
        </w:tc>
        <w:tc>
          <w:tcPr>
            <w:tcW w:w="4535" w:type="dxa"/>
          </w:tcPr>
          <w:p w:rsidR="00174080" w:rsidRPr="009D27A3" w:rsidRDefault="00174080" w:rsidP="000D5BC9">
            <w:pPr>
              <w:pStyle w:val="ConsPlusNormal"/>
              <w:jc w:val="center"/>
            </w:pPr>
            <w:r w:rsidRPr="009D27A3">
              <w:t>0,20</w:t>
            </w:r>
          </w:p>
        </w:tc>
      </w:tr>
    </w:tbl>
    <w:p w:rsidR="00CA3891" w:rsidRPr="009D27A3" w:rsidRDefault="00CA3891">
      <w:pPr>
        <w:pStyle w:val="ConsPlusNormal"/>
        <w:spacing w:before="240"/>
        <w:ind w:firstLine="540"/>
        <w:jc w:val="both"/>
      </w:pPr>
      <w:r w:rsidRPr="009D27A3">
        <w:t>2.</w:t>
      </w:r>
      <w:r w:rsidR="002C1B08">
        <w:t>1</w:t>
      </w:r>
      <w:r w:rsidR="001721A5">
        <w:t>0</w:t>
      </w:r>
      <w:r w:rsidRPr="009D27A3">
        <w:t xml:space="preserve">. Повышающий коэффициент должностного наименования к </w:t>
      </w:r>
      <w:r w:rsidR="00535BE4">
        <w:t>окладу (</w:t>
      </w:r>
      <w:r w:rsidRPr="009D27A3">
        <w:t>должностному окладу</w:t>
      </w:r>
      <w:r w:rsidR="00535BE4">
        <w:t>)</w:t>
      </w:r>
      <w:r w:rsidRPr="009D27A3">
        <w:t xml:space="preserve"> устанавливается работникам, относящимся к профессиональным квалификационным группам должностей работников культуры, искусства и кинематографии (</w:t>
      </w:r>
      <w:hyperlink w:anchor="P764" w:history="1">
        <w:r w:rsidRPr="009D27A3">
          <w:t>приложение N 3</w:t>
        </w:r>
      </w:hyperlink>
      <w:r w:rsidRPr="009D27A3">
        <w:t xml:space="preserve"> к настоящему Положению), при наличии в должностном наименовании слов "ведущий", "первой категории", "второй категории" в следующих размерах:</w:t>
      </w:r>
    </w:p>
    <w:p w:rsidR="00CA3891" w:rsidRPr="009D27A3" w:rsidRDefault="00CA389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CA3891" w:rsidRPr="009D27A3">
        <w:tc>
          <w:tcPr>
            <w:tcW w:w="5102" w:type="dxa"/>
          </w:tcPr>
          <w:p w:rsidR="00CA3891" w:rsidRPr="009D27A3" w:rsidRDefault="00CA3891">
            <w:pPr>
              <w:pStyle w:val="ConsPlusNormal"/>
              <w:jc w:val="center"/>
            </w:pPr>
            <w:r w:rsidRPr="009D27A3">
              <w:t>Наименование профессионально-квалификационной группы</w:t>
            </w:r>
          </w:p>
        </w:tc>
        <w:tc>
          <w:tcPr>
            <w:tcW w:w="4535" w:type="dxa"/>
          </w:tcPr>
          <w:p w:rsidR="00CA3891" w:rsidRPr="009D27A3" w:rsidRDefault="00CA3891">
            <w:pPr>
              <w:pStyle w:val="ConsPlusNormal"/>
              <w:jc w:val="center"/>
            </w:pPr>
            <w:r w:rsidRPr="009D27A3">
              <w:t>Размер повышающего коэффициента</w:t>
            </w:r>
          </w:p>
        </w:tc>
      </w:tr>
      <w:tr w:rsidR="00CA3891" w:rsidRPr="009D27A3">
        <w:tc>
          <w:tcPr>
            <w:tcW w:w="9637" w:type="dxa"/>
            <w:gridSpan w:val="2"/>
          </w:tcPr>
          <w:p w:rsidR="00CA3891" w:rsidRPr="009D27A3" w:rsidRDefault="00CA3891">
            <w:pPr>
              <w:pStyle w:val="ConsPlusNormal"/>
              <w:jc w:val="center"/>
            </w:pPr>
            <w:r w:rsidRPr="009D27A3">
              <w:t>Профессиональная квалификационная группа "Должности работников культуры, искусства и кинематографии среднего звена"</w:t>
            </w:r>
          </w:p>
        </w:tc>
      </w:tr>
      <w:tr w:rsidR="00CA3891" w:rsidRPr="009D27A3">
        <w:tc>
          <w:tcPr>
            <w:tcW w:w="5102" w:type="dxa"/>
          </w:tcPr>
          <w:p w:rsidR="00CA3891" w:rsidRPr="009D27A3" w:rsidRDefault="00CA3891">
            <w:pPr>
              <w:pStyle w:val="ConsPlusNormal"/>
            </w:pPr>
            <w:r w:rsidRPr="009D27A3">
              <w:t>"второй категории"</w:t>
            </w:r>
          </w:p>
        </w:tc>
        <w:tc>
          <w:tcPr>
            <w:tcW w:w="4535" w:type="dxa"/>
          </w:tcPr>
          <w:p w:rsidR="00CA3891" w:rsidRPr="009D27A3" w:rsidRDefault="00CA3891">
            <w:pPr>
              <w:pStyle w:val="ConsPlusNormal"/>
              <w:jc w:val="center"/>
            </w:pPr>
            <w:r w:rsidRPr="009D27A3">
              <w:t>0,10</w:t>
            </w:r>
          </w:p>
        </w:tc>
      </w:tr>
      <w:tr w:rsidR="00CA3891" w:rsidRPr="009D27A3">
        <w:tc>
          <w:tcPr>
            <w:tcW w:w="5102" w:type="dxa"/>
          </w:tcPr>
          <w:p w:rsidR="00CA3891" w:rsidRPr="009D27A3" w:rsidRDefault="00CA3891">
            <w:pPr>
              <w:pStyle w:val="ConsPlusNormal"/>
            </w:pPr>
            <w:r w:rsidRPr="009D27A3">
              <w:t>"первой категории"</w:t>
            </w:r>
          </w:p>
        </w:tc>
        <w:tc>
          <w:tcPr>
            <w:tcW w:w="4535" w:type="dxa"/>
          </w:tcPr>
          <w:p w:rsidR="00CA3891" w:rsidRPr="009D27A3" w:rsidRDefault="00CA3891">
            <w:pPr>
              <w:pStyle w:val="ConsPlusNormal"/>
              <w:jc w:val="center"/>
            </w:pPr>
            <w:r w:rsidRPr="009D27A3">
              <w:t>0,15</w:t>
            </w:r>
          </w:p>
        </w:tc>
      </w:tr>
      <w:tr w:rsidR="00CA3891" w:rsidRPr="009D27A3">
        <w:tc>
          <w:tcPr>
            <w:tcW w:w="9637" w:type="dxa"/>
            <w:gridSpan w:val="2"/>
          </w:tcPr>
          <w:p w:rsidR="00CA3891" w:rsidRPr="009D27A3" w:rsidRDefault="00CA3891">
            <w:pPr>
              <w:pStyle w:val="ConsPlusNormal"/>
              <w:jc w:val="center"/>
            </w:pPr>
            <w:r w:rsidRPr="009D27A3">
              <w:t>Профессиональная квалификационная группа "Должности работников культуры, искусства и кинематографии ведущего звена"</w:t>
            </w:r>
          </w:p>
        </w:tc>
      </w:tr>
      <w:tr w:rsidR="00CA3891" w:rsidRPr="009D27A3">
        <w:tc>
          <w:tcPr>
            <w:tcW w:w="5102" w:type="dxa"/>
          </w:tcPr>
          <w:p w:rsidR="00CA3891" w:rsidRPr="009D27A3" w:rsidRDefault="00CA3891">
            <w:pPr>
              <w:pStyle w:val="ConsPlusNormal"/>
            </w:pPr>
            <w:r w:rsidRPr="009D27A3">
              <w:t>"второй категории"</w:t>
            </w:r>
          </w:p>
        </w:tc>
        <w:tc>
          <w:tcPr>
            <w:tcW w:w="4535" w:type="dxa"/>
          </w:tcPr>
          <w:p w:rsidR="00CA3891" w:rsidRPr="009D27A3" w:rsidRDefault="00CA3891">
            <w:pPr>
              <w:pStyle w:val="ConsPlusNormal"/>
              <w:jc w:val="center"/>
            </w:pPr>
            <w:r w:rsidRPr="009D27A3">
              <w:t>0,10</w:t>
            </w:r>
          </w:p>
        </w:tc>
      </w:tr>
      <w:tr w:rsidR="00CA3891" w:rsidRPr="009D27A3">
        <w:tc>
          <w:tcPr>
            <w:tcW w:w="5102" w:type="dxa"/>
          </w:tcPr>
          <w:p w:rsidR="00CA3891" w:rsidRPr="009D27A3" w:rsidRDefault="00CA3891">
            <w:pPr>
              <w:pStyle w:val="ConsPlusNormal"/>
            </w:pPr>
            <w:r w:rsidRPr="009D27A3">
              <w:t>"первой категории"</w:t>
            </w:r>
          </w:p>
        </w:tc>
        <w:tc>
          <w:tcPr>
            <w:tcW w:w="4535" w:type="dxa"/>
          </w:tcPr>
          <w:p w:rsidR="00CA3891" w:rsidRPr="009D27A3" w:rsidRDefault="00CA3891">
            <w:pPr>
              <w:pStyle w:val="ConsPlusNormal"/>
              <w:jc w:val="center"/>
            </w:pPr>
            <w:r w:rsidRPr="009D27A3">
              <w:t>0,15</w:t>
            </w:r>
          </w:p>
        </w:tc>
      </w:tr>
      <w:tr w:rsidR="00CA3891" w:rsidRPr="009D27A3">
        <w:tc>
          <w:tcPr>
            <w:tcW w:w="5102" w:type="dxa"/>
          </w:tcPr>
          <w:p w:rsidR="00CA3891" w:rsidRPr="009D27A3" w:rsidRDefault="00CA3891">
            <w:pPr>
              <w:pStyle w:val="ConsPlusNormal"/>
            </w:pPr>
            <w:r w:rsidRPr="009D27A3">
              <w:t>"ведущий"</w:t>
            </w:r>
          </w:p>
        </w:tc>
        <w:tc>
          <w:tcPr>
            <w:tcW w:w="4535" w:type="dxa"/>
          </w:tcPr>
          <w:p w:rsidR="00CA3891" w:rsidRPr="009D27A3" w:rsidRDefault="00CA3891">
            <w:pPr>
              <w:pStyle w:val="ConsPlusNormal"/>
              <w:jc w:val="center"/>
            </w:pPr>
            <w:r w:rsidRPr="009D27A3">
              <w:t>0,30</w:t>
            </w:r>
          </w:p>
        </w:tc>
      </w:tr>
      <w:tr w:rsidR="00CA3891" w:rsidRPr="009D27A3">
        <w:tc>
          <w:tcPr>
            <w:tcW w:w="9637" w:type="dxa"/>
            <w:gridSpan w:val="2"/>
          </w:tcPr>
          <w:p w:rsidR="00CA3891" w:rsidRPr="009D27A3" w:rsidRDefault="00CA3891">
            <w:pPr>
              <w:pStyle w:val="ConsPlusNormal"/>
              <w:jc w:val="center"/>
            </w:pPr>
            <w:r w:rsidRPr="009D27A3">
              <w:t xml:space="preserve">Профессиональная квалификационная группа "Должности руководящего состава </w:t>
            </w:r>
            <w:r w:rsidRPr="009D27A3">
              <w:lastRenderedPageBreak/>
              <w:t>учреждений культуры, искусства и кинематографии"</w:t>
            </w:r>
          </w:p>
        </w:tc>
      </w:tr>
      <w:tr w:rsidR="00CA3891" w:rsidRPr="009D27A3">
        <w:tc>
          <w:tcPr>
            <w:tcW w:w="5102" w:type="dxa"/>
          </w:tcPr>
          <w:p w:rsidR="00CA3891" w:rsidRPr="009D27A3" w:rsidRDefault="00CA3891">
            <w:pPr>
              <w:pStyle w:val="ConsPlusNormal"/>
            </w:pPr>
            <w:r w:rsidRPr="009D27A3">
              <w:lastRenderedPageBreak/>
              <w:t>"первой категории"</w:t>
            </w:r>
          </w:p>
        </w:tc>
        <w:tc>
          <w:tcPr>
            <w:tcW w:w="4535" w:type="dxa"/>
          </w:tcPr>
          <w:p w:rsidR="00CA3891" w:rsidRPr="009D27A3" w:rsidRDefault="00CA3891">
            <w:pPr>
              <w:pStyle w:val="ConsPlusNormal"/>
              <w:jc w:val="center"/>
            </w:pPr>
            <w:r w:rsidRPr="009D27A3">
              <w:t>0,15</w:t>
            </w:r>
          </w:p>
        </w:tc>
      </w:tr>
    </w:tbl>
    <w:p w:rsidR="00CA3891" w:rsidRPr="009D27A3" w:rsidRDefault="00CA3891">
      <w:pPr>
        <w:pStyle w:val="ConsPlusNormal"/>
        <w:ind w:firstLine="540"/>
        <w:jc w:val="both"/>
      </w:pPr>
    </w:p>
    <w:p w:rsidR="00CA3891" w:rsidRPr="009D27A3" w:rsidRDefault="00CA3891">
      <w:pPr>
        <w:pStyle w:val="ConsPlusNormal"/>
        <w:ind w:firstLine="540"/>
        <w:jc w:val="both"/>
      </w:pPr>
      <w:r w:rsidRPr="009D27A3">
        <w:t>2.1</w:t>
      </w:r>
      <w:r w:rsidR="002C1B08">
        <w:t>2</w:t>
      </w:r>
      <w:r w:rsidRPr="009D27A3">
        <w:t>. Повышающий коэффициент уровня управления устанавливается к</w:t>
      </w:r>
      <w:r w:rsidR="00535BE4">
        <w:t xml:space="preserve"> окладу (</w:t>
      </w:r>
      <w:r w:rsidRPr="009D27A3">
        <w:t>должностному окладу</w:t>
      </w:r>
      <w:r w:rsidR="00535BE4">
        <w:t>)</w:t>
      </w:r>
      <w:r w:rsidRPr="009D27A3">
        <w:t xml:space="preserve"> в зависимости от должности, занимаемой в системе управления Учреждени</w:t>
      </w:r>
      <w:r w:rsidR="00535BE4">
        <w:t>я</w:t>
      </w:r>
      <w:r w:rsidRPr="009D27A3">
        <w:t>, в следующих размерах:</w:t>
      </w:r>
    </w:p>
    <w:p w:rsidR="00CA3891" w:rsidRPr="009D27A3" w:rsidRDefault="00CA3891">
      <w:pPr>
        <w:pStyle w:val="ConsPlusNormal"/>
        <w:ind w:firstLine="540"/>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CA3891" w:rsidRPr="009D27A3" w:rsidTr="00E442B9">
        <w:tc>
          <w:tcPr>
            <w:tcW w:w="5102" w:type="dxa"/>
          </w:tcPr>
          <w:p w:rsidR="00CA3891" w:rsidRPr="009D27A3" w:rsidRDefault="00CA3891">
            <w:pPr>
              <w:pStyle w:val="ConsPlusNormal"/>
              <w:jc w:val="center"/>
            </w:pPr>
            <w:r w:rsidRPr="009D27A3">
              <w:t>Наименование должности</w:t>
            </w:r>
          </w:p>
        </w:tc>
        <w:tc>
          <w:tcPr>
            <w:tcW w:w="4535" w:type="dxa"/>
          </w:tcPr>
          <w:p w:rsidR="00CA3891" w:rsidRPr="009D27A3" w:rsidRDefault="00CA3891">
            <w:pPr>
              <w:pStyle w:val="ConsPlusNormal"/>
              <w:jc w:val="center"/>
            </w:pPr>
            <w:r w:rsidRPr="009D27A3">
              <w:t>Размер повышающего коэффициента</w:t>
            </w:r>
          </w:p>
        </w:tc>
      </w:tr>
      <w:tr w:rsidR="00CA3891" w:rsidRPr="009D27A3" w:rsidTr="00E442B9">
        <w:tc>
          <w:tcPr>
            <w:tcW w:w="5102" w:type="dxa"/>
          </w:tcPr>
          <w:p w:rsidR="00CA3891" w:rsidRPr="009D27A3" w:rsidRDefault="00CA3891">
            <w:pPr>
              <w:pStyle w:val="ConsPlusNormal"/>
            </w:pPr>
            <w:r w:rsidRPr="009D27A3">
              <w:t>Начальник хозяйственного отдела</w:t>
            </w:r>
          </w:p>
        </w:tc>
        <w:tc>
          <w:tcPr>
            <w:tcW w:w="4535" w:type="dxa"/>
          </w:tcPr>
          <w:p w:rsidR="00CA3891" w:rsidRPr="009D27A3" w:rsidRDefault="00CA3891">
            <w:pPr>
              <w:pStyle w:val="ConsPlusNormal"/>
              <w:jc w:val="center"/>
            </w:pPr>
            <w:r w:rsidRPr="009D27A3">
              <w:t>0,55</w:t>
            </w:r>
          </w:p>
        </w:tc>
      </w:tr>
    </w:tbl>
    <w:p w:rsidR="00CA3891" w:rsidRPr="009D27A3" w:rsidRDefault="00CA3891">
      <w:pPr>
        <w:pStyle w:val="ConsPlusNormal"/>
        <w:ind w:firstLine="540"/>
        <w:jc w:val="both"/>
      </w:pPr>
    </w:p>
    <w:p w:rsidR="00CA3891" w:rsidRPr="009D27A3" w:rsidRDefault="00CA3891" w:rsidP="00DD21B7">
      <w:pPr>
        <w:pStyle w:val="ConsPlusNormal"/>
        <w:ind w:firstLine="540"/>
        <w:jc w:val="both"/>
      </w:pPr>
      <w:bookmarkStart w:id="1" w:name="P137"/>
      <w:bookmarkEnd w:id="1"/>
      <w:r w:rsidRPr="009D27A3">
        <w:t>2.1</w:t>
      </w:r>
      <w:r w:rsidR="002C1B08">
        <w:t>3</w:t>
      </w:r>
      <w:r w:rsidR="00DD21B7">
        <w:t>.</w:t>
      </w:r>
      <w:r w:rsidR="00271F01" w:rsidRPr="009D27A3">
        <w:t xml:space="preserve">Повышающий коэффициент профессиональной квалификационной группы устанавливается к окладу (должностному окладу) в зависимости от профессиональной квалификационной группы, к которой относится соответствующая </w:t>
      </w:r>
      <w:r w:rsidR="00535BE4">
        <w:t>должность (</w:t>
      </w:r>
      <w:r w:rsidR="00271F01" w:rsidRPr="009D27A3">
        <w:t>профессия</w:t>
      </w:r>
      <w:r w:rsidR="00535BE4">
        <w:t>)</w:t>
      </w:r>
      <w:r w:rsidR="00271F01" w:rsidRPr="009D27A3">
        <w:t>, в следующих размерах:</w:t>
      </w:r>
    </w:p>
    <w:p w:rsidR="00271F01" w:rsidRPr="009D27A3" w:rsidRDefault="00271F01" w:rsidP="00271F01">
      <w:pPr>
        <w:pStyle w:val="ConsPlusNormal"/>
        <w:ind w:firstLine="540"/>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271F01" w:rsidRPr="009D27A3" w:rsidTr="00174080">
        <w:tc>
          <w:tcPr>
            <w:tcW w:w="5102" w:type="dxa"/>
          </w:tcPr>
          <w:p w:rsidR="00271F01" w:rsidRPr="009D27A3" w:rsidRDefault="00271F01" w:rsidP="003D385E">
            <w:pPr>
              <w:pStyle w:val="ConsPlusNormal"/>
              <w:jc w:val="center"/>
            </w:pPr>
            <w:r w:rsidRPr="009D27A3">
              <w:t>Профессиональная квалификационная группа</w:t>
            </w:r>
          </w:p>
        </w:tc>
        <w:tc>
          <w:tcPr>
            <w:tcW w:w="4535" w:type="dxa"/>
          </w:tcPr>
          <w:p w:rsidR="00271F01" w:rsidRPr="009D27A3" w:rsidRDefault="00271F01" w:rsidP="003D385E">
            <w:pPr>
              <w:pStyle w:val="ConsPlusNormal"/>
              <w:jc w:val="center"/>
            </w:pPr>
            <w:r w:rsidRPr="009D27A3">
              <w:t>Размер повышающего коэффициента</w:t>
            </w:r>
          </w:p>
        </w:tc>
      </w:tr>
      <w:tr w:rsidR="00271F01" w:rsidRPr="009D27A3" w:rsidTr="00174080">
        <w:tc>
          <w:tcPr>
            <w:tcW w:w="5102" w:type="dxa"/>
          </w:tcPr>
          <w:p w:rsidR="00271F01" w:rsidRPr="009D27A3" w:rsidRDefault="00521945" w:rsidP="003D385E">
            <w:pPr>
              <w:pStyle w:val="ConsPlusNormal"/>
            </w:pPr>
            <w:r>
              <w:t>«Учебно-</w:t>
            </w:r>
            <w:r w:rsidR="009C6859" w:rsidRPr="009D27A3">
              <w:t>вспомогательный персонал первого уровня»</w:t>
            </w:r>
          </w:p>
        </w:tc>
        <w:tc>
          <w:tcPr>
            <w:tcW w:w="4535" w:type="dxa"/>
          </w:tcPr>
          <w:p w:rsidR="00271F01" w:rsidRPr="009D27A3" w:rsidRDefault="009C6859" w:rsidP="003D385E">
            <w:pPr>
              <w:pStyle w:val="ConsPlusNormal"/>
              <w:jc w:val="center"/>
            </w:pPr>
            <w:r w:rsidRPr="009D27A3">
              <w:t>0,55</w:t>
            </w:r>
          </w:p>
        </w:tc>
      </w:tr>
      <w:tr w:rsidR="009C6859" w:rsidRPr="009D27A3" w:rsidTr="00174080">
        <w:tc>
          <w:tcPr>
            <w:tcW w:w="5102" w:type="dxa"/>
          </w:tcPr>
          <w:p w:rsidR="009C6859" w:rsidRPr="009D27A3" w:rsidRDefault="00521945" w:rsidP="009C6859">
            <w:pPr>
              <w:pStyle w:val="ConsPlusNormal"/>
            </w:pPr>
            <w:r>
              <w:t>«Учебно-</w:t>
            </w:r>
            <w:r w:rsidR="009C6859" w:rsidRPr="009D27A3">
              <w:t>вспомогательный персонал второго уровня»</w:t>
            </w:r>
          </w:p>
        </w:tc>
        <w:tc>
          <w:tcPr>
            <w:tcW w:w="4535" w:type="dxa"/>
          </w:tcPr>
          <w:p w:rsidR="009C6859" w:rsidRPr="009D27A3" w:rsidRDefault="009C6859" w:rsidP="003D385E">
            <w:pPr>
              <w:pStyle w:val="ConsPlusNormal"/>
              <w:jc w:val="center"/>
            </w:pPr>
            <w:r w:rsidRPr="009D27A3">
              <w:t>0,55</w:t>
            </w:r>
          </w:p>
        </w:tc>
      </w:tr>
      <w:tr w:rsidR="009C6859" w:rsidRPr="009D27A3" w:rsidTr="00174080">
        <w:tc>
          <w:tcPr>
            <w:tcW w:w="5102" w:type="dxa"/>
          </w:tcPr>
          <w:p w:rsidR="009C6859" w:rsidRPr="009D27A3" w:rsidRDefault="009C6859" w:rsidP="003D385E">
            <w:pPr>
              <w:pStyle w:val="ConsPlusNormal"/>
            </w:pPr>
            <w:r w:rsidRPr="009D27A3">
              <w:t>«Общеотраслевые должности служащих первого уровня»</w:t>
            </w:r>
          </w:p>
        </w:tc>
        <w:tc>
          <w:tcPr>
            <w:tcW w:w="4535" w:type="dxa"/>
          </w:tcPr>
          <w:p w:rsidR="009C6859" w:rsidRPr="009D27A3" w:rsidRDefault="009C6859" w:rsidP="003D385E">
            <w:pPr>
              <w:pStyle w:val="ConsPlusNormal"/>
              <w:jc w:val="center"/>
            </w:pPr>
            <w:r w:rsidRPr="009D27A3">
              <w:t>0,55</w:t>
            </w:r>
          </w:p>
        </w:tc>
      </w:tr>
      <w:tr w:rsidR="009C6859" w:rsidRPr="009D27A3" w:rsidTr="00174080">
        <w:tc>
          <w:tcPr>
            <w:tcW w:w="5102" w:type="dxa"/>
          </w:tcPr>
          <w:p w:rsidR="009C6859" w:rsidRPr="009D27A3" w:rsidRDefault="009C6859" w:rsidP="009C6859">
            <w:pPr>
              <w:pStyle w:val="ConsPlusNormal"/>
            </w:pPr>
            <w:r w:rsidRPr="009D27A3">
              <w:t>«Общеотраслевые должности служащих второго уровня»</w:t>
            </w:r>
          </w:p>
        </w:tc>
        <w:tc>
          <w:tcPr>
            <w:tcW w:w="4535" w:type="dxa"/>
          </w:tcPr>
          <w:p w:rsidR="009C6859" w:rsidRPr="009D27A3" w:rsidRDefault="009C6859" w:rsidP="003D385E">
            <w:pPr>
              <w:pStyle w:val="ConsPlusNormal"/>
              <w:jc w:val="center"/>
            </w:pPr>
            <w:r w:rsidRPr="009D27A3">
              <w:t>0,55</w:t>
            </w:r>
          </w:p>
        </w:tc>
      </w:tr>
      <w:tr w:rsidR="009C6859" w:rsidRPr="009D27A3" w:rsidTr="00174080">
        <w:tc>
          <w:tcPr>
            <w:tcW w:w="5102" w:type="dxa"/>
          </w:tcPr>
          <w:p w:rsidR="009C6859" w:rsidRPr="009D27A3" w:rsidRDefault="009C6859" w:rsidP="009C6859">
            <w:pPr>
              <w:pStyle w:val="ConsPlusNormal"/>
            </w:pPr>
            <w:r w:rsidRPr="009D27A3">
              <w:t>«Общеотраслевые должности служащих третьего уровня»</w:t>
            </w:r>
          </w:p>
        </w:tc>
        <w:tc>
          <w:tcPr>
            <w:tcW w:w="4535" w:type="dxa"/>
          </w:tcPr>
          <w:p w:rsidR="009C6859" w:rsidRPr="009D27A3" w:rsidRDefault="009C6859" w:rsidP="009C6859">
            <w:pPr>
              <w:pStyle w:val="ConsPlusNormal"/>
              <w:jc w:val="center"/>
            </w:pPr>
            <w:r w:rsidRPr="009D27A3">
              <w:t>0,65</w:t>
            </w:r>
          </w:p>
        </w:tc>
      </w:tr>
      <w:tr w:rsidR="009C6859" w:rsidRPr="009D27A3" w:rsidTr="00174080">
        <w:tc>
          <w:tcPr>
            <w:tcW w:w="5102" w:type="dxa"/>
          </w:tcPr>
          <w:p w:rsidR="009C6859" w:rsidRPr="009D27A3" w:rsidRDefault="009C6859" w:rsidP="003D385E">
            <w:pPr>
              <w:pStyle w:val="ConsPlusNormal"/>
            </w:pPr>
            <w:r w:rsidRPr="009D27A3">
              <w:t>«Общеотраслевые профессии рабочих первого уровня»</w:t>
            </w:r>
          </w:p>
        </w:tc>
        <w:tc>
          <w:tcPr>
            <w:tcW w:w="4535" w:type="dxa"/>
          </w:tcPr>
          <w:p w:rsidR="009C6859" w:rsidRPr="009D27A3" w:rsidRDefault="009C6859" w:rsidP="003D385E">
            <w:pPr>
              <w:pStyle w:val="ConsPlusNormal"/>
              <w:jc w:val="center"/>
            </w:pPr>
            <w:r w:rsidRPr="009D27A3">
              <w:t>0,55</w:t>
            </w:r>
          </w:p>
        </w:tc>
      </w:tr>
      <w:tr w:rsidR="009C6859" w:rsidRPr="009D27A3" w:rsidTr="00174080">
        <w:tc>
          <w:tcPr>
            <w:tcW w:w="5102" w:type="dxa"/>
          </w:tcPr>
          <w:p w:rsidR="009C6859" w:rsidRPr="009D27A3" w:rsidRDefault="009C6859" w:rsidP="009C6859">
            <w:pPr>
              <w:pStyle w:val="ConsPlusNormal"/>
            </w:pPr>
            <w:r w:rsidRPr="009D27A3">
              <w:t>«Общеотраслевые профессии рабочих второго уровня»</w:t>
            </w:r>
          </w:p>
        </w:tc>
        <w:tc>
          <w:tcPr>
            <w:tcW w:w="4535" w:type="dxa"/>
          </w:tcPr>
          <w:p w:rsidR="009C6859" w:rsidRPr="009D27A3" w:rsidRDefault="009C6859" w:rsidP="003D385E">
            <w:pPr>
              <w:pStyle w:val="ConsPlusNormal"/>
              <w:jc w:val="center"/>
            </w:pPr>
            <w:r w:rsidRPr="009D27A3">
              <w:t>0,55</w:t>
            </w:r>
          </w:p>
        </w:tc>
      </w:tr>
    </w:tbl>
    <w:p w:rsidR="00CA3891" w:rsidRPr="009D27A3" w:rsidRDefault="00CA3891">
      <w:pPr>
        <w:pStyle w:val="ConsPlusNormal"/>
        <w:spacing w:before="240"/>
        <w:ind w:firstLine="540"/>
        <w:jc w:val="both"/>
      </w:pPr>
      <w:r w:rsidRPr="009D27A3">
        <w:t>2.1</w:t>
      </w:r>
      <w:r w:rsidR="002C1B08">
        <w:t>4</w:t>
      </w:r>
      <w:r w:rsidRPr="009D27A3">
        <w:t xml:space="preserve">. Применение повышающих коэффициентов к окладу (должностному окладу), ставке заработной платы, предусмотренных </w:t>
      </w:r>
      <w:hyperlink w:anchor="P84" w:history="1">
        <w:r w:rsidRPr="00185681">
          <w:t>пунктами 2.</w:t>
        </w:r>
      </w:hyperlink>
      <w:r w:rsidR="00070C66">
        <w:t>7</w:t>
      </w:r>
      <w:r w:rsidRPr="00185681">
        <w:t xml:space="preserve"> - </w:t>
      </w:r>
      <w:hyperlink w:anchor="P137" w:history="1">
        <w:r w:rsidRPr="00185681">
          <w:t>2.1</w:t>
        </w:r>
      </w:hyperlink>
      <w:r w:rsidR="00070C66">
        <w:t>2</w:t>
      </w:r>
      <w:r w:rsidRPr="009D27A3">
        <w:t xml:space="preserve"> настоящего раздела Положения, не образует новый оклад (должностной оклад), ставку заработной платы.</w:t>
      </w:r>
    </w:p>
    <w:p w:rsidR="00CA3891" w:rsidRDefault="00CA3891">
      <w:pPr>
        <w:pStyle w:val="ConsPlusNormal"/>
        <w:jc w:val="center"/>
      </w:pPr>
    </w:p>
    <w:p w:rsidR="00DA1CBD" w:rsidRPr="009D27A3" w:rsidRDefault="00DA1CBD">
      <w:pPr>
        <w:pStyle w:val="ConsPlusNormal"/>
        <w:jc w:val="center"/>
      </w:pPr>
    </w:p>
    <w:p w:rsidR="00CA3891" w:rsidRPr="009D27A3" w:rsidRDefault="00CA3891">
      <w:pPr>
        <w:pStyle w:val="ConsPlusNormal"/>
        <w:jc w:val="center"/>
        <w:outlineLvl w:val="1"/>
      </w:pPr>
      <w:r w:rsidRPr="009D27A3">
        <w:t>3. Особенности условий оплаты труда</w:t>
      </w:r>
    </w:p>
    <w:p w:rsidR="00CA3891" w:rsidRPr="009D27A3" w:rsidRDefault="00CA3891">
      <w:pPr>
        <w:pStyle w:val="ConsPlusNormal"/>
        <w:jc w:val="center"/>
      </w:pPr>
      <w:r w:rsidRPr="009D27A3">
        <w:t>педагогических работников</w:t>
      </w:r>
    </w:p>
    <w:p w:rsidR="00CA3891" w:rsidRPr="009D27A3" w:rsidRDefault="00CA3891">
      <w:pPr>
        <w:pStyle w:val="ConsPlusNormal"/>
        <w:spacing w:before="240"/>
        <w:ind w:firstLine="540"/>
        <w:jc w:val="both"/>
      </w:pPr>
      <w:r w:rsidRPr="009D27A3">
        <w:t>3.</w:t>
      </w:r>
      <w:r w:rsidR="000A46C0" w:rsidRPr="009D27A3">
        <w:t>1</w:t>
      </w:r>
      <w:r w:rsidRPr="009D27A3">
        <w:t xml:space="preserve">. </w:t>
      </w:r>
      <w:r w:rsidR="00675C8B">
        <w:t>Особенности условий труда педагогических работников п</w:t>
      </w:r>
      <w:r w:rsidRPr="009D27A3">
        <w:t>рименя</w:t>
      </w:r>
      <w:r w:rsidR="00675C8B">
        <w:t>ю</w:t>
      </w:r>
      <w:r w:rsidRPr="009D27A3">
        <w:t>тся при оплате:</w:t>
      </w:r>
    </w:p>
    <w:p w:rsidR="00CA3891" w:rsidRPr="009D27A3" w:rsidRDefault="00CA3891">
      <w:pPr>
        <w:pStyle w:val="ConsPlusNormal"/>
        <w:spacing w:before="240"/>
        <w:ind w:firstLine="540"/>
        <w:jc w:val="both"/>
      </w:pPr>
      <w:r w:rsidRPr="009D27A3">
        <w:t>- часов, выполненных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CA3891" w:rsidRPr="009D27A3" w:rsidRDefault="00CA3891">
      <w:pPr>
        <w:pStyle w:val="ConsPlusNormal"/>
        <w:spacing w:before="240"/>
        <w:ind w:firstLine="540"/>
        <w:jc w:val="both"/>
      </w:pPr>
      <w:r w:rsidRPr="009D27A3">
        <w:lastRenderedPageBreak/>
        <w:t>Исчисление заработной платы на основе почасовой оплаты труда производится исходя из часовой ставки заработной платы с применением повышающих коэффициентов, выплат компенсационного и стимулирующего характера, предусмотренных настоящим Положением.</w:t>
      </w:r>
    </w:p>
    <w:p w:rsidR="00CA3891" w:rsidRPr="009D27A3" w:rsidRDefault="00CA3891">
      <w:pPr>
        <w:pStyle w:val="ConsPlusNormal"/>
        <w:spacing w:before="240"/>
        <w:ind w:firstLine="540"/>
        <w:jc w:val="both"/>
      </w:pPr>
      <w:r w:rsidRPr="009D27A3">
        <w:t>Размер оплаты за один час указанной педагогической работы определяется путем деления месячной ставки заработной платы на среднемесячное количество рабочих часов.</w:t>
      </w:r>
    </w:p>
    <w:p w:rsidR="00CA3891" w:rsidRPr="009D27A3" w:rsidRDefault="00CA3891">
      <w:pPr>
        <w:pStyle w:val="ConsPlusNormal"/>
        <w:spacing w:before="240"/>
        <w:ind w:firstLine="540"/>
        <w:jc w:val="both"/>
      </w:pPr>
      <w:r w:rsidRPr="009D27A3">
        <w:t xml:space="preserve">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w:t>
      </w:r>
      <w:r w:rsidR="00585FCF">
        <w:t>пятидневной</w:t>
      </w:r>
      <w:r w:rsidRPr="009D27A3">
        <w:t xml:space="preserve"> рабочей неделе и деления полученного результата </w:t>
      </w:r>
      <w:r w:rsidRPr="004C41A7">
        <w:t xml:space="preserve">на </w:t>
      </w:r>
      <w:r w:rsidR="00585FCF">
        <w:t>5</w:t>
      </w:r>
      <w:r w:rsidRPr="009D27A3">
        <w:t xml:space="preserve"> (количество рабочих дней в неделе), а затем на 12 (количество месяцев в году).</w:t>
      </w:r>
    </w:p>
    <w:p w:rsidR="00CA3891" w:rsidRPr="009D27A3" w:rsidRDefault="00CA3891">
      <w:pPr>
        <w:pStyle w:val="ConsPlusNormal"/>
        <w:ind w:firstLine="540"/>
        <w:jc w:val="both"/>
      </w:pPr>
    </w:p>
    <w:p w:rsidR="00CA3891" w:rsidRPr="009D27A3" w:rsidRDefault="00CA3891">
      <w:pPr>
        <w:pStyle w:val="ConsPlusNormal"/>
        <w:jc w:val="center"/>
        <w:outlineLvl w:val="1"/>
      </w:pPr>
      <w:bookmarkStart w:id="2" w:name="P183"/>
      <w:bookmarkEnd w:id="2"/>
      <w:r w:rsidRPr="009D27A3">
        <w:t>4. Выплаты компенсационного характера</w:t>
      </w:r>
    </w:p>
    <w:p w:rsidR="00CA3891" w:rsidRPr="009D27A3" w:rsidRDefault="00CA3891">
      <w:pPr>
        <w:pStyle w:val="ConsPlusNormal"/>
        <w:jc w:val="center"/>
      </w:pPr>
    </w:p>
    <w:p w:rsidR="00CA3891" w:rsidRPr="009D27A3" w:rsidRDefault="00CA3891">
      <w:pPr>
        <w:pStyle w:val="ConsPlusNormal"/>
        <w:ind w:firstLine="540"/>
        <w:jc w:val="both"/>
      </w:pPr>
      <w:r w:rsidRPr="009D27A3">
        <w:t>4.1. Работникам Учреждений устанавливаются следующие выплаты компенсационного характера:</w:t>
      </w:r>
    </w:p>
    <w:p w:rsidR="00CA3891" w:rsidRPr="009D27A3" w:rsidRDefault="00CA3891">
      <w:pPr>
        <w:pStyle w:val="ConsPlusNormal"/>
        <w:spacing w:before="240"/>
        <w:ind w:firstLine="540"/>
        <w:jc w:val="both"/>
      </w:pPr>
      <w:r w:rsidRPr="009D27A3">
        <w:t>4.1.1. выплаты работникам, занятым на работах с вредными и</w:t>
      </w:r>
      <w:r w:rsidR="00675C8B">
        <w:t xml:space="preserve"> (или) опасными условиями труда</w:t>
      </w:r>
      <w:r w:rsidRPr="009D27A3">
        <w:t>;</w:t>
      </w:r>
    </w:p>
    <w:p w:rsidR="00CA3891" w:rsidRPr="009D27A3" w:rsidRDefault="00CA3891">
      <w:pPr>
        <w:pStyle w:val="ConsPlusNormal"/>
        <w:spacing w:before="240"/>
        <w:ind w:firstLine="540"/>
        <w:jc w:val="both"/>
      </w:pPr>
      <w:r w:rsidRPr="009D27A3">
        <w:t>4.1.2. выплаты за работу в условиях, отклоняющихся от нормальных:</w:t>
      </w:r>
    </w:p>
    <w:p w:rsidR="00CA3891" w:rsidRPr="009D27A3" w:rsidRDefault="00675C8B">
      <w:pPr>
        <w:pStyle w:val="ConsPlusNormal"/>
        <w:spacing w:before="240"/>
        <w:ind w:firstLine="540"/>
        <w:jc w:val="both"/>
      </w:pPr>
      <w:r>
        <w:t xml:space="preserve">- </w:t>
      </w:r>
      <w:r w:rsidR="00CA3891" w:rsidRPr="009D27A3">
        <w:t>за совмещение профессий (должностей);</w:t>
      </w:r>
    </w:p>
    <w:p w:rsidR="00CA3891" w:rsidRPr="009D27A3" w:rsidRDefault="00675C8B">
      <w:pPr>
        <w:pStyle w:val="ConsPlusNormal"/>
        <w:spacing w:before="240"/>
        <w:ind w:firstLine="540"/>
        <w:jc w:val="both"/>
      </w:pPr>
      <w:r>
        <w:t xml:space="preserve">- </w:t>
      </w:r>
      <w:r w:rsidR="00CA3891" w:rsidRPr="009D27A3">
        <w:t>за расширение зон обслуживания или увеличение объема выполняемых работ;</w:t>
      </w:r>
    </w:p>
    <w:p w:rsidR="00CA3891" w:rsidRPr="009D27A3" w:rsidRDefault="00675C8B">
      <w:pPr>
        <w:pStyle w:val="ConsPlusNormal"/>
        <w:spacing w:before="240"/>
        <w:ind w:firstLine="540"/>
        <w:jc w:val="both"/>
      </w:pPr>
      <w:r>
        <w:t xml:space="preserve">- </w:t>
      </w:r>
      <w:r w:rsidR="00CA3891" w:rsidRPr="009D27A3">
        <w:t>за исполнение обязанностей временно отсутствующего работника без освобождения от работы, определенной трудовым договором;</w:t>
      </w:r>
    </w:p>
    <w:p w:rsidR="00CA3891" w:rsidRPr="009D27A3" w:rsidRDefault="00675C8B">
      <w:pPr>
        <w:pStyle w:val="ConsPlusNormal"/>
        <w:spacing w:before="240"/>
        <w:ind w:firstLine="540"/>
        <w:jc w:val="both"/>
      </w:pPr>
      <w:r>
        <w:t xml:space="preserve">- </w:t>
      </w:r>
      <w:r w:rsidR="00CA3891" w:rsidRPr="009D27A3">
        <w:t>за работу в выходные и нерабочие праздничные дни;</w:t>
      </w:r>
    </w:p>
    <w:p w:rsidR="00CA3891" w:rsidRPr="009D27A3" w:rsidRDefault="00675C8B">
      <w:pPr>
        <w:pStyle w:val="ConsPlusNormal"/>
        <w:spacing w:before="240"/>
        <w:ind w:firstLine="540"/>
        <w:jc w:val="both"/>
      </w:pPr>
      <w:r>
        <w:t xml:space="preserve">- </w:t>
      </w:r>
      <w:r w:rsidR="00CA3891" w:rsidRPr="009D27A3">
        <w:t>за работу в ночное время;</w:t>
      </w:r>
    </w:p>
    <w:p w:rsidR="00CA3891" w:rsidRPr="009D27A3" w:rsidRDefault="00675C8B">
      <w:pPr>
        <w:pStyle w:val="ConsPlusNormal"/>
        <w:spacing w:before="240"/>
        <w:ind w:firstLine="540"/>
        <w:jc w:val="both"/>
      </w:pPr>
      <w:r>
        <w:t xml:space="preserve">- </w:t>
      </w:r>
      <w:r w:rsidR="00CA3891" w:rsidRPr="009D27A3">
        <w:t>за сверхурочную работу;</w:t>
      </w:r>
    </w:p>
    <w:p w:rsidR="00CA3891" w:rsidRPr="009D27A3" w:rsidRDefault="00CA3891">
      <w:pPr>
        <w:pStyle w:val="ConsPlusNormal"/>
        <w:spacing w:before="240"/>
        <w:ind w:firstLine="540"/>
        <w:jc w:val="both"/>
      </w:pPr>
      <w:r w:rsidRPr="009D27A3">
        <w:t>4.1.3. выплаты за работу в местностях с особыми климатическими условиями - районный коэффициент, процентная надбавка.</w:t>
      </w:r>
    </w:p>
    <w:p w:rsidR="00CA3891" w:rsidRPr="009D27A3" w:rsidRDefault="00CA3891">
      <w:pPr>
        <w:pStyle w:val="ConsPlusNormal"/>
        <w:spacing w:before="240"/>
        <w:ind w:firstLine="540"/>
        <w:jc w:val="both"/>
      </w:pPr>
      <w:bookmarkStart w:id="3" w:name="P195"/>
      <w:bookmarkEnd w:id="3"/>
      <w:r w:rsidRPr="009D27A3">
        <w:t xml:space="preserve">4.2. Доплата к окладу (должностному окладу) работникам, занятым на работах с вредными и (или) опасными условиями труда, устанавливается в соответствии со </w:t>
      </w:r>
      <w:hyperlink r:id="rId8" w:history="1">
        <w:r w:rsidRPr="009D27A3">
          <w:t>статьей 147</w:t>
        </w:r>
      </w:hyperlink>
      <w:r w:rsidRPr="009D27A3">
        <w:t xml:space="preserve"> Трудового кодекса Российской Федерации (далее - ТК РФ).</w:t>
      </w:r>
    </w:p>
    <w:p w:rsidR="00CA3891" w:rsidRPr="009D27A3" w:rsidRDefault="00CA3891">
      <w:pPr>
        <w:pStyle w:val="ConsPlusNormal"/>
        <w:spacing w:before="240"/>
        <w:ind w:firstLine="540"/>
        <w:jc w:val="both"/>
      </w:pPr>
      <w:r w:rsidRPr="009D27A3">
        <w:t>Установленные работнику размеры и (или) условия повышенной оплаты труда на работах с вредными и (или) опасными условиями труда не могут быть снижены и (или) ухудшены без проведения специальной оценки условий труда.</w:t>
      </w:r>
    </w:p>
    <w:p w:rsidR="00CA3891" w:rsidRPr="009D27A3" w:rsidRDefault="00CA3891">
      <w:pPr>
        <w:pStyle w:val="ConsPlusNormal"/>
        <w:spacing w:before="240"/>
        <w:ind w:firstLine="540"/>
        <w:jc w:val="both"/>
      </w:pPr>
      <w:r w:rsidRPr="009D27A3">
        <w:t xml:space="preserve">4.3. Размеры доплат при совмещении </w:t>
      </w:r>
      <w:r w:rsidR="00921AA5">
        <w:t>должностей (</w:t>
      </w:r>
      <w:r w:rsidRPr="009D27A3">
        <w:t>профессий</w:t>
      </w:r>
      <w:r w:rsidR="00921AA5">
        <w:t>)</w:t>
      </w:r>
      <w:r w:rsidRPr="009D27A3">
        <w:t>, расширении зон обслуживания или увеличении объема выполняемых работ,</w:t>
      </w:r>
      <w:r w:rsidR="00330BCA">
        <w:t xml:space="preserve"> </w:t>
      </w:r>
      <w:r w:rsidRPr="009D27A3">
        <w:t xml:space="preserve">при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w:t>
      </w:r>
      <w:hyperlink r:id="rId9" w:history="1">
        <w:r w:rsidRPr="009D27A3">
          <w:t>статьей 151</w:t>
        </w:r>
      </w:hyperlink>
      <w:r w:rsidRPr="009D27A3">
        <w:t xml:space="preserve"> ТК РФ.</w:t>
      </w:r>
    </w:p>
    <w:p w:rsidR="00921AA5" w:rsidRPr="009D27A3" w:rsidRDefault="00CA3891" w:rsidP="00921AA5">
      <w:pPr>
        <w:pStyle w:val="ConsPlusNormal"/>
        <w:spacing w:before="240"/>
        <w:ind w:firstLine="540"/>
        <w:jc w:val="both"/>
      </w:pPr>
      <w:bookmarkStart w:id="4" w:name="P199"/>
      <w:bookmarkEnd w:id="4"/>
      <w:r w:rsidRPr="009D27A3">
        <w:t xml:space="preserve">4.4. </w:t>
      </w:r>
      <w:r w:rsidR="00921AA5" w:rsidRPr="009D27A3">
        <w:t xml:space="preserve">Повышенная оплата за работу в выходные и нерабочие праздничные дни производится работникам, привлекавшимся к работе в выходные и нерабочие </w:t>
      </w:r>
      <w:r w:rsidR="00921AA5" w:rsidRPr="009D27A3">
        <w:lastRenderedPageBreak/>
        <w:t xml:space="preserve">праздничные дни, в соответствии со </w:t>
      </w:r>
      <w:hyperlink r:id="rId10" w:history="1">
        <w:r w:rsidR="00921AA5" w:rsidRPr="009D27A3">
          <w:t>статьей 153</w:t>
        </w:r>
      </w:hyperlink>
      <w:r w:rsidR="00921AA5" w:rsidRPr="009D27A3">
        <w:t xml:space="preserve"> ТК РФ.</w:t>
      </w:r>
    </w:p>
    <w:p w:rsidR="00CA3891" w:rsidRPr="009D27A3" w:rsidRDefault="00921AA5">
      <w:pPr>
        <w:pStyle w:val="ConsPlusNormal"/>
        <w:spacing w:before="240"/>
        <w:ind w:firstLine="540"/>
        <w:jc w:val="both"/>
      </w:pPr>
      <w:r w:rsidRPr="009D27A3">
        <w:t xml:space="preserve">4.5. </w:t>
      </w:r>
      <w:r w:rsidR="00CA3891" w:rsidRPr="009D27A3">
        <w:t>Повышенная оплата за работу в ночное время производится работникам за каждый час работы в ночное время (с 22 часов до 6 часов утра).</w:t>
      </w:r>
    </w:p>
    <w:p w:rsidR="00CA3891" w:rsidRPr="009D27A3" w:rsidRDefault="00CA3891">
      <w:pPr>
        <w:pStyle w:val="ConsPlusNormal"/>
        <w:spacing w:before="240"/>
        <w:ind w:firstLine="540"/>
        <w:jc w:val="both"/>
      </w:pPr>
      <w:r w:rsidRPr="009D27A3">
        <w:t>Размер повышенной оплаты составляет 35% оклада (должностного оклада), став</w:t>
      </w:r>
      <w:r w:rsidR="00921AA5">
        <w:t xml:space="preserve">ки заработной платы, </w:t>
      </w:r>
      <w:r w:rsidR="000D35B4">
        <w:t>рас</w:t>
      </w:r>
      <w:r w:rsidR="000D35B4" w:rsidRPr="009D27A3">
        <w:t>считанных</w:t>
      </w:r>
      <w:r w:rsidRPr="009D27A3">
        <w:t xml:space="preserve"> за час работы.</w:t>
      </w:r>
    </w:p>
    <w:p w:rsidR="00CA3891" w:rsidRPr="009D27A3" w:rsidRDefault="00CA3891">
      <w:pPr>
        <w:pStyle w:val="ConsPlusNormal"/>
        <w:spacing w:before="240"/>
        <w:ind w:firstLine="540"/>
        <w:jc w:val="both"/>
      </w:pPr>
      <w:bookmarkStart w:id="5" w:name="P201"/>
      <w:bookmarkStart w:id="6" w:name="P202"/>
      <w:bookmarkEnd w:id="5"/>
      <w:bookmarkEnd w:id="6"/>
      <w:r w:rsidRPr="009D27A3">
        <w:t xml:space="preserve">4.6. </w:t>
      </w:r>
      <w:r w:rsidR="00921AA5">
        <w:t>Повышенная оплата за с</w:t>
      </w:r>
      <w:r w:rsidRPr="009D27A3">
        <w:t>верхурочн</w:t>
      </w:r>
      <w:r w:rsidR="00921AA5">
        <w:t>ую</w:t>
      </w:r>
      <w:r w:rsidRPr="009D27A3">
        <w:t xml:space="preserve"> работ</w:t>
      </w:r>
      <w:r w:rsidR="00921AA5">
        <w:t>у</w:t>
      </w:r>
      <w:r w:rsidRPr="009D27A3">
        <w:t xml:space="preserve"> оплачивается </w:t>
      </w:r>
      <w:r w:rsidR="00342E3B">
        <w:t xml:space="preserve">в соответствии со статьей 152 ТК РФ, </w:t>
      </w:r>
      <w:r w:rsidRPr="009D27A3">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w:t>
      </w:r>
    </w:p>
    <w:p w:rsidR="00CA3891" w:rsidRPr="009D27A3" w:rsidRDefault="00CA3891">
      <w:pPr>
        <w:pStyle w:val="ConsPlusNormal"/>
        <w:spacing w:before="240"/>
        <w:ind w:firstLine="540"/>
        <w:jc w:val="both"/>
      </w:pPr>
      <w:r w:rsidRPr="009D27A3">
        <w:t xml:space="preserve">4.7. Выплаты компенсационного характера, предусмотренные </w:t>
      </w:r>
      <w:hyperlink w:anchor="P195" w:history="1">
        <w:r w:rsidRPr="009D27A3">
          <w:t>пунктами 4.2</w:t>
        </w:r>
      </w:hyperlink>
      <w:r w:rsidRPr="009D27A3">
        <w:t xml:space="preserve">, </w:t>
      </w:r>
      <w:hyperlink w:anchor="P199" w:history="1">
        <w:r w:rsidRPr="009D27A3">
          <w:t>4.4</w:t>
        </w:r>
      </w:hyperlink>
      <w:r w:rsidRPr="009D27A3">
        <w:t xml:space="preserve">, </w:t>
      </w:r>
      <w:hyperlink w:anchor="P201" w:history="1">
        <w:r w:rsidRPr="009D27A3">
          <w:t>4.5</w:t>
        </w:r>
      </w:hyperlink>
      <w:r w:rsidRPr="009D27A3">
        <w:t xml:space="preserve">, </w:t>
      </w:r>
      <w:hyperlink w:anchor="P202" w:history="1">
        <w:r w:rsidRPr="009D27A3">
          <w:t>4.6</w:t>
        </w:r>
      </w:hyperlink>
      <w:r w:rsidRPr="009D27A3">
        <w:t xml:space="preserve"> настоящего Положения, исчисляются исходя из установленного оклада (</w:t>
      </w:r>
      <w:r w:rsidR="00342E3B">
        <w:t xml:space="preserve">должностного </w:t>
      </w:r>
      <w:r w:rsidRPr="009D27A3">
        <w:t>оклада), ставки заработной платы</w:t>
      </w:r>
      <w:r w:rsidR="00070C66">
        <w:t>, а работникам, которым в соответствии с пунктом 2.7 настоящего Положения установлен коэффициент специфики работы,  с учетом повышающего коэффициента специфики работы</w:t>
      </w:r>
      <w:r w:rsidRPr="009D27A3">
        <w:t>.</w:t>
      </w:r>
    </w:p>
    <w:p w:rsidR="00CA3891" w:rsidRDefault="00CA3891">
      <w:pPr>
        <w:pStyle w:val="ConsPlusNormal"/>
        <w:spacing w:before="240"/>
        <w:ind w:firstLine="540"/>
        <w:jc w:val="both"/>
      </w:pPr>
      <w:r w:rsidRPr="009D27A3">
        <w:t>4.8. К заработной плате применяются районный коэффициент и процентная надбавка, устанавливаемые федеральным законодательством и законодательством Сахалинской области и начисля</w:t>
      </w:r>
      <w:r w:rsidR="00342E3B">
        <w:t>ются</w:t>
      </w:r>
      <w:r w:rsidRPr="009D27A3">
        <w:t xml:space="preserve"> на всю сумму заработной платы.</w:t>
      </w:r>
    </w:p>
    <w:p w:rsidR="00CA3891" w:rsidRPr="009D27A3" w:rsidRDefault="00CA3891">
      <w:pPr>
        <w:pStyle w:val="ConsPlusNormal"/>
        <w:jc w:val="center"/>
      </w:pPr>
    </w:p>
    <w:p w:rsidR="00CA3891" w:rsidRPr="009D27A3" w:rsidRDefault="00CA3891">
      <w:pPr>
        <w:pStyle w:val="ConsPlusNormal"/>
        <w:jc w:val="center"/>
        <w:outlineLvl w:val="1"/>
      </w:pPr>
      <w:r w:rsidRPr="009D27A3">
        <w:t>5. Выплаты стимулирующего характера</w:t>
      </w:r>
    </w:p>
    <w:p w:rsidR="00CA3891" w:rsidRPr="009D27A3" w:rsidRDefault="00CA3891">
      <w:pPr>
        <w:pStyle w:val="ConsPlusNormal"/>
        <w:jc w:val="center"/>
      </w:pPr>
    </w:p>
    <w:p w:rsidR="00CA652B" w:rsidRDefault="00CA652B" w:rsidP="00CA652B">
      <w:pPr>
        <w:autoSpaceDE w:val="0"/>
        <w:autoSpaceDN w:val="0"/>
        <w:adjustRightInd w:val="0"/>
        <w:spacing w:after="0" w:line="240" w:lineRule="auto"/>
        <w:ind w:firstLine="540"/>
        <w:jc w:val="both"/>
        <w:rPr>
          <w:rFonts w:cs="Times New Roman"/>
          <w:szCs w:val="24"/>
        </w:rPr>
      </w:pPr>
      <w:bookmarkStart w:id="7" w:name="P216"/>
      <w:bookmarkEnd w:id="7"/>
      <w:r>
        <w:rPr>
          <w:rFonts w:cs="Times New Roman"/>
          <w:szCs w:val="24"/>
        </w:rPr>
        <w:t>5.1. Работникам Учреждений устанавливаются следующие виды выплат стимулирующего характера:</w:t>
      </w:r>
    </w:p>
    <w:p w:rsidR="00CA652B" w:rsidRDefault="00CA652B" w:rsidP="00CA652B">
      <w:pPr>
        <w:autoSpaceDE w:val="0"/>
        <w:autoSpaceDN w:val="0"/>
        <w:adjustRightInd w:val="0"/>
        <w:spacing w:before="240" w:after="0" w:line="240" w:lineRule="auto"/>
        <w:ind w:firstLine="540"/>
        <w:jc w:val="both"/>
        <w:rPr>
          <w:rFonts w:cs="Times New Roman"/>
          <w:szCs w:val="24"/>
        </w:rPr>
      </w:pPr>
      <w:r>
        <w:rPr>
          <w:rFonts w:cs="Times New Roman"/>
          <w:szCs w:val="24"/>
        </w:rPr>
        <w:t>5.1.1. выплаты за качество выполняемых работ в виде надбавок:</w:t>
      </w:r>
    </w:p>
    <w:p w:rsidR="00CA652B" w:rsidRDefault="00CA652B" w:rsidP="00CA652B">
      <w:pPr>
        <w:autoSpaceDE w:val="0"/>
        <w:autoSpaceDN w:val="0"/>
        <w:adjustRightInd w:val="0"/>
        <w:spacing w:before="240" w:after="0" w:line="240" w:lineRule="auto"/>
        <w:ind w:firstLine="540"/>
        <w:jc w:val="both"/>
        <w:rPr>
          <w:rFonts w:cs="Times New Roman"/>
          <w:szCs w:val="24"/>
        </w:rPr>
      </w:pPr>
      <w:r>
        <w:rPr>
          <w:rFonts w:cs="Times New Roman"/>
          <w:szCs w:val="24"/>
        </w:rPr>
        <w:t>- за профессиональное мастерство;</w:t>
      </w:r>
    </w:p>
    <w:p w:rsidR="00CA652B" w:rsidRDefault="00CA652B" w:rsidP="00CA652B">
      <w:pPr>
        <w:autoSpaceDE w:val="0"/>
        <w:autoSpaceDN w:val="0"/>
        <w:adjustRightInd w:val="0"/>
        <w:spacing w:before="240" w:after="0" w:line="240" w:lineRule="auto"/>
        <w:ind w:firstLine="540"/>
        <w:jc w:val="both"/>
        <w:rPr>
          <w:rFonts w:cs="Times New Roman"/>
          <w:szCs w:val="24"/>
        </w:rPr>
      </w:pPr>
      <w:r>
        <w:rPr>
          <w:rFonts w:cs="Times New Roman"/>
          <w:szCs w:val="24"/>
        </w:rPr>
        <w:t>- молодым специалистам;</w:t>
      </w:r>
    </w:p>
    <w:p w:rsidR="00CA652B" w:rsidRDefault="00CA652B" w:rsidP="00CA652B">
      <w:pPr>
        <w:autoSpaceDE w:val="0"/>
        <w:autoSpaceDN w:val="0"/>
        <w:adjustRightInd w:val="0"/>
        <w:spacing w:before="240" w:after="0" w:line="240" w:lineRule="auto"/>
        <w:ind w:firstLine="540"/>
        <w:jc w:val="both"/>
        <w:rPr>
          <w:rFonts w:cs="Times New Roman"/>
          <w:szCs w:val="24"/>
        </w:rPr>
      </w:pPr>
      <w:r>
        <w:rPr>
          <w:rFonts w:cs="Times New Roman"/>
          <w:szCs w:val="24"/>
        </w:rPr>
        <w:t>5.1.2. надбавка за выслугу лет;</w:t>
      </w:r>
    </w:p>
    <w:p w:rsidR="00CA652B" w:rsidRDefault="00CA652B" w:rsidP="00CA652B">
      <w:pPr>
        <w:autoSpaceDE w:val="0"/>
        <w:autoSpaceDN w:val="0"/>
        <w:adjustRightInd w:val="0"/>
        <w:spacing w:before="240" w:after="0" w:line="240" w:lineRule="auto"/>
        <w:ind w:firstLine="540"/>
        <w:jc w:val="both"/>
        <w:rPr>
          <w:rFonts w:cs="Times New Roman"/>
          <w:szCs w:val="24"/>
        </w:rPr>
      </w:pPr>
      <w:r>
        <w:rPr>
          <w:rFonts w:cs="Times New Roman"/>
          <w:szCs w:val="24"/>
        </w:rPr>
        <w:t>5.1.3. надбавка за стаж непрерывной работы;</w:t>
      </w:r>
    </w:p>
    <w:p w:rsidR="00CA652B" w:rsidRDefault="00CA652B" w:rsidP="00CA652B">
      <w:pPr>
        <w:autoSpaceDE w:val="0"/>
        <w:autoSpaceDN w:val="0"/>
        <w:adjustRightInd w:val="0"/>
        <w:spacing w:before="240" w:after="0" w:line="240" w:lineRule="auto"/>
        <w:ind w:firstLine="540"/>
        <w:jc w:val="both"/>
        <w:rPr>
          <w:rFonts w:cs="Times New Roman"/>
          <w:szCs w:val="24"/>
        </w:rPr>
      </w:pPr>
      <w:r>
        <w:rPr>
          <w:rFonts w:cs="Times New Roman"/>
          <w:szCs w:val="24"/>
        </w:rPr>
        <w:t>5.1.4. премиальные выплаты по итогам работы:</w:t>
      </w:r>
    </w:p>
    <w:p w:rsidR="00CA652B" w:rsidRDefault="00CA652B" w:rsidP="00CA652B">
      <w:pPr>
        <w:autoSpaceDE w:val="0"/>
        <w:autoSpaceDN w:val="0"/>
        <w:adjustRightInd w:val="0"/>
        <w:spacing w:before="240" w:after="0" w:line="240" w:lineRule="auto"/>
        <w:ind w:firstLine="540"/>
        <w:jc w:val="both"/>
        <w:rPr>
          <w:rFonts w:cs="Times New Roman"/>
          <w:szCs w:val="24"/>
        </w:rPr>
      </w:pPr>
      <w:r>
        <w:rPr>
          <w:rFonts w:cs="Times New Roman"/>
          <w:szCs w:val="24"/>
        </w:rPr>
        <w:t>- премия по итогам работы (за месяц, квартал или год);</w:t>
      </w:r>
    </w:p>
    <w:p w:rsidR="00CA652B" w:rsidRDefault="00CA652B" w:rsidP="00CA652B">
      <w:pPr>
        <w:autoSpaceDE w:val="0"/>
        <w:autoSpaceDN w:val="0"/>
        <w:adjustRightInd w:val="0"/>
        <w:spacing w:before="240" w:after="0" w:line="240" w:lineRule="auto"/>
        <w:ind w:firstLine="540"/>
        <w:jc w:val="both"/>
        <w:rPr>
          <w:rFonts w:cs="Times New Roman"/>
          <w:szCs w:val="24"/>
        </w:rPr>
      </w:pPr>
      <w:r>
        <w:rPr>
          <w:rFonts w:cs="Times New Roman"/>
          <w:szCs w:val="24"/>
        </w:rPr>
        <w:t>- премия за выполнение особо важных и срочных работ.</w:t>
      </w:r>
    </w:p>
    <w:p w:rsidR="00CA3891" w:rsidRPr="009D27A3" w:rsidRDefault="00CA3891">
      <w:pPr>
        <w:pStyle w:val="ConsPlusNormal"/>
        <w:spacing w:before="240"/>
        <w:ind w:firstLine="540"/>
        <w:jc w:val="both"/>
      </w:pPr>
      <w:r w:rsidRPr="009D27A3">
        <w:t>5.2. Надбавка за профессиональное мастерство устанавливается работникам, осуществляющим профессиональную деятельность по профессиям рабочих, тарифицированным в соответствии с Единым тарифно-квалификационным справочником работ и профессий рабочих не ниже 2 разряда, в размере до 50% оклада.</w:t>
      </w:r>
    </w:p>
    <w:p w:rsidR="00CA3891" w:rsidRPr="009D27A3" w:rsidRDefault="00CA3891" w:rsidP="00E1227F">
      <w:pPr>
        <w:pStyle w:val="ConsPlusNormal"/>
        <w:spacing w:before="240"/>
        <w:ind w:firstLine="540"/>
        <w:jc w:val="both"/>
      </w:pPr>
      <w:r w:rsidRPr="009D27A3">
        <w:t xml:space="preserve">Конкретные размеры и порядок выплаты надбавки за профессиональное мастерство устанавливаются </w:t>
      </w:r>
      <w:r w:rsidR="00E1227F">
        <w:t>Положением о стимулирующих выплатах и выплатах социального характера работникам муниципального бюджетного  образовательного  учреждения дополнительного образования «Детская школа искусств г.Поронайска».</w:t>
      </w:r>
    </w:p>
    <w:p w:rsidR="00CA3891" w:rsidRPr="009D27A3" w:rsidRDefault="00CA3891">
      <w:pPr>
        <w:pStyle w:val="ConsPlusNormal"/>
        <w:spacing w:before="240"/>
        <w:ind w:firstLine="540"/>
        <w:jc w:val="both"/>
      </w:pPr>
      <w:bookmarkStart w:id="8" w:name="P218"/>
      <w:bookmarkEnd w:id="8"/>
      <w:r w:rsidRPr="009D27A3">
        <w:t xml:space="preserve">5.3. Молодым специалистам из числа педагогических работников, относящихся к профессиональной квалификационной группе должностей педагогических работников </w:t>
      </w:r>
      <w:r w:rsidRPr="009D27A3">
        <w:lastRenderedPageBreak/>
        <w:t xml:space="preserve">(далее - педагогические работники), в целях привлечения и укрепления кадрового состава устанавливается надбавка к </w:t>
      </w:r>
      <w:r w:rsidR="00342E3B">
        <w:t>окладу (</w:t>
      </w:r>
      <w:r w:rsidRPr="009D27A3">
        <w:t>должностному окладу</w:t>
      </w:r>
      <w:r w:rsidR="00342E3B">
        <w:t xml:space="preserve">), </w:t>
      </w:r>
      <w:r w:rsidR="00342E3B" w:rsidRPr="009D27A3">
        <w:t>ставке заработной платы</w:t>
      </w:r>
      <w:r w:rsidR="00971758">
        <w:t xml:space="preserve"> </w:t>
      </w:r>
      <w:r w:rsidRPr="009D27A3">
        <w:t xml:space="preserve">с учетом </w:t>
      </w:r>
      <w:r w:rsidR="00342E3B">
        <w:t xml:space="preserve">фактического </w:t>
      </w:r>
      <w:r w:rsidRPr="009D27A3">
        <w:t>объема педагогической работы или учебной (преподавательской) работы в размере 40%.</w:t>
      </w:r>
    </w:p>
    <w:p w:rsidR="00CA3891" w:rsidRPr="009D27A3" w:rsidRDefault="00CA3891">
      <w:pPr>
        <w:pStyle w:val="ConsPlusNormal"/>
        <w:spacing w:before="240"/>
        <w:ind w:firstLine="540"/>
        <w:jc w:val="both"/>
      </w:pPr>
      <w:r w:rsidRPr="009D27A3">
        <w:t>5.3.1. Молодыми специалистами являются лица в возрасте до 30 лет, имеющие законченное высшее (среднее) профессиона</w:t>
      </w:r>
      <w:r w:rsidR="00342E3B">
        <w:t xml:space="preserve">льное </w:t>
      </w:r>
      <w:r w:rsidRPr="009D27A3">
        <w:t>образование, работающие в Учреждении на должностях педагогических работников.</w:t>
      </w:r>
    </w:p>
    <w:p w:rsidR="00CA3891" w:rsidRPr="009D27A3" w:rsidRDefault="00CA3891">
      <w:pPr>
        <w:pStyle w:val="ConsPlusNormal"/>
        <w:spacing w:before="240"/>
        <w:ind w:firstLine="540"/>
        <w:jc w:val="both"/>
      </w:pPr>
      <w:r w:rsidRPr="009D27A3">
        <w:t xml:space="preserve">5.3.2. Надбавка молодым специалистам устанавливается после окончания образовательного учреждения на период первых трех лет работы со дня заключения трудового договора, за исключением случаев, указанных в </w:t>
      </w:r>
      <w:hyperlink w:anchor="P224" w:history="1">
        <w:r w:rsidRPr="009D27A3">
          <w:t>подпунктах 5.</w:t>
        </w:r>
        <w:r w:rsidR="005A2D3A" w:rsidRPr="009D27A3">
          <w:t>3</w:t>
        </w:r>
        <w:r w:rsidRPr="009D27A3">
          <w:t>.4</w:t>
        </w:r>
      </w:hyperlink>
      <w:r w:rsidRPr="009D27A3">
        <w:t xml:space="preserve"> и </w:t>
      </w:r>
      <w:hyperlink w:anchor="P225" w:history="1">
        <w:r w:rsidRPr="009D27A3">
          <w:t>5.</w:t>
        </w:r>
        <w:r w:rsidR="005A2D3A" w:rsidRPr="009D27A3">
          <w:t>3</w:t>
        </w:r>
        <w:r w:rsidRPr="009D27A3">
          <w:t>.5 пункта 5.</w:t>
        </w:r>
        <w:r w:rsidR="00EF75E8">
          <w:t>3</w:t>
        </w:r>
        <w:r w:rsidRPr="009D27A3">
          <w:t xml:space="preserve"> раздела 5</w:t>
        </w:r>
      </w:hyperlink>
      <w:r w:rsidRPr="009D27A3">
        <w:t xml:space="preserve"> настоящего Положения.</w:t>
      </w:r>
    </w:p>
    <w:p w:rsidR="00CA3891" w:rsidRPr="009D27A3" w:rsidRDefault="00CA3891">
      <w:pPr>
        <w:pStyle w:val="ConsPlusNormal"/>
        <w:spacing w:before="240"/>
        <w:ind w:firstLine="540"/>
        <w:jc w:val="both"/>
      </w:pPr>
      <w:r w:rsidRPr="009D27A3">
        <w:t xml:space="preserve">5.3.3. Молодым специалистам, не приступившим к работе в год окончания образовательного учреждения, надбавка устанавливается с даты трудоустройства в Учреждение. Началом исчисления трехлетнего периода в этом случае является дата окончания образовательного учреждения, за исключением случаев, указанных в </w:t>
      </w:r>
      <w:hyperlink w:anchor="P224" w:history="1">
        <w:r w:rsidRPr="009D27A3">
          <w:t>подпункте 5.3.4 пункта 5.3 раздела 5</w:t>
        </w:r>
      </w:hyperlink>
      <w:r w:rsidRPr="009D27A3">
        <w:t xml:space="preserve"> настоящего Положения.</w:t>
      </w:r>
    </w:p>
    <w:p w:rsidR="00CA3891" w:rsidRPr="009D27A3" w:rsidRDefault="00CA3891">
      <w:pPr>
        <w:pStyle w:val="ConsPlusNormal"/>
        <w:spacing w:before="240"/>
        <w:ind w:firstLine="540"/>
        <w:jc w:val="both"/>
      </w:pPr>
      <w:bookmarkStart w:id="9" w:name="P224"/>
      <w:bookmarkEnd w:id="9"/>
      <w:r w:rsidRPr="009D27A3">
        <w:t>5.3.4. Молодым специалистам, не приступившим к работе в год окончания образовательного учреждения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надбавка устанавливается на три года с даты трудоустройства в Учреждение по окончании указанных событий и при представлении подтверждающих документов.</w:t>
      </w:r>
    </w:p>
    <w:p w:rsidR="00CA3891" w:rsidRPr="009D27A3" w:rsidRDefault="00CA3891">
      <w:pPr>
        <w:pStyle w:val="ConsPlusNormal"/>
        <w:spacing w:before="240"/>
        <w:ind w:firstLine="540"/>
        <w:jc w:val="both"/>
      </w:pPr>
      <w:bookmarkStart w:id="10" w:name="P225"/>
      <w:bookmarkEnd w:id="10"/>
      <w:r w:rsidRPr="009D27A3">
        <w:t>5.3.5. Молодым специалистам, совмещавшим обучение в образовательном учреждении с работой, доплаты устанавливаются на три года с даты окончания образовательного учреждения.</w:t>
      </w:r>
    </w:p>
    <w:p w:rsidR="00CA3891" w:rsidRPr="009D27A3" w:rsidRDefault="00CA3891">
      <w:pPr>
        <w:pStyle w:val="ConsPlusNormal"/>
        <w:spacing w:before="240"/>
        <w:ind w:firstLine="540"/>
        <w:jc w:val="both"/>
      </w:pPr>
      <w:r w:rsidRPr="009D27A3">
        <w:t>5.4. Работникам</w:t>
      </w:r>
      <w:r w:rsidR="00F52A05">
        <w:t>,</w:t>
      </w:r>
      <w:r w:rsidRPr="009D27A3">
        <w:t xml:space="preserve"> отнесенным к профессиональной квалификационной группе должностей педагогических работников (</w:t>
      </w:r>
      <w:hyperlink w:anchor="P350" w:history="1">
        <w:r w:rsidRPr="009D27A3">
          <w:t>приложение N 1</w:t>
        </w:r>
      </w:hyperlink>
      <w:r w:rsidRPr="009D27A3">
        <w:t xml:space="preserve"> к настоящему Положению), устанавливается надбавка за выслугу лет в </w:t>
      </w:r>
      <w:hyperlink w:anchor="P956" w:history="1">
        <w:r w:rsidRPr="009D27A3">
          <w:t>порядке</w:t>
        </w:r>
      </w:hyperlink>
      <w:r w:rsidRPr="009D27A3">
        <w:t xml:space="preserve"> и на условиях приложени</w:t>
      </w:r>
      <w:r w:rsidR="00F52A05">
        <w:t>я</w:t>
      </w:r>
      <w:r w:rsidRPr="009D27A3">
        <w:t xml:space="preserve"> N </w:t>
      </w:r>
      <w:r w:rsidR="001D4E52">
        <w:t>5</w:t>
      </w:r>
      <w:r w:rsidRPr="009D27A3">
        <w:t xml:space="preserve"> к настоящему Положению в следующих размерах:</w:t>
      </w:r>
    </w:p>
    <w:p w:rsidR="00CA3891" w:rsidRPr="009D27A3" w:rsidRDefault="00CA389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819"/>
      </w:tblGrid>
      <w:tr w:rsidR="00CA3891" w:rsidRPr="009D27A3">
        <w:tc>
          <w:tcPr>
            <w:tcW w:w="4819" w:type="dxa"/>
          </w:tcPr>
          <w:p w:rsidR="00CA3891" w:rsidRPr="009D27A3" w:rsidRDefault="00CA3891">
            <w:pPr>
              <w:pStyle w:val="ConsPlusNormal"/>
              <w:jc w:val="center"/>
            </w:pPr>
            <w:r w:rsidRPr="009D27A3">
              <w:t>Стаж работы</w:t>
            </w:r>
          </w:p>
        </w:tc>
        <w:tc>
          <w:tcPr>
            <w:tcW w:w="4819" w:type="dxa"/>
          </w:tcPr>
          <w:p w:rsidR="00CA3891" w:rsidRPr="009D27A3" w:rsidRDefault="00CA3891">
            <w:pPr>
              <w:pStyle w:val="ConsPlusNormal"/>
              <w:jc w:val="center"/>
            </w:pPr>
            <w:r w:rsidRPr="009D27A3">
              <w:t>Размеры выплат, %</w:t>
            </w:r>
          </w:p>
        </w:tc>
      </w:tr>
      <w:tr w:rsidR="00CA3891" w:rsidRPr="009D27A3">
        <w:tc>
          <w:tcPr>
            <w:tcW w:w="4819" w:type="dxa"/>
          </w:tcPr>
          <w:p w:rsidR="00CA3891" w:rsidRPr="009D27A3" w:rsidRDefault="00CA3891">
            <w:pPr>
              <w:pStyle w:val="ConsPlusNormal"/>
              <w:jc w:val="center"/>
            </w:pPr>
            <w:r w:rsidRPr="009D27A3">
              <w:t>от 3 до 5 лет</w:t>
            </w:r>
          </w:p>
        </w:tc>
        <w:tc>
          <w:tcPr>
            <w:tcW w:w="4819" w:type="dxa"/>
          </w:tcPr>
          <w:p w:rsidR="00CA3891" w:rsidRPr="009D27A3" w:rsidRDefault="00CA3891">
            <w:pPr>
              <w:pStyle w:val="ConsPlusNormal"/>
              <w:jc w:val="center"/>
            </w:pPr>
            <w:r w:rsidRPr="009D27A3">
              <w:t>5</w:t>
            </w:r>
          </w:p>
        </w:tc>
      </w:tr>
      <w:tr w:rsidR="00CA3891" w:rsidRPr="009D27A3">
        <w:tc>
          <w:tcPr>
            <w:tcW w:w="4819" w:type="dxa"/>
          </w:tcPr>
          <w:p w:rsidR="00CA3891" w:rsidRPr="009D27A3" w:rsidRDefault="00CA3891">
            <w:pPr>
              <w:pStyle w:val="ConsPlusNormal"/>
              <w:jc w:val="center"/>
            </w:pPr>
            <w:r w:rsidRPr="009D27A3">
              <w:t>от 5 до 10 лет</w:t>
            </w:r>
          </w:p>
        </w:tc>
        <w:tc>
          <w:tcPr>
            <w:tcW w:w="4819" w:type="dxa"/>
          </w:tcPr>
          <w:p w:rsidR="00CA3891" w:rsidRPr="009D27A3" w:rsidRDefault="00CA3891">
            <w:pPr>
              <w:pStyle w:val="ConsPlusNormal"/>
              <w:jc w:val="center"/>
            </w:pPr>
            <w:r w:rsidRPr="009D27A3">
              <w:t>8</w:t>
            </w:r>
          </w:p>
        </w:tc>
      </w:tr>
      <w:tr w:rsidR="00CA3891" w:rsidRPr="009D27A3">
        <w:tc>
          <w:tcPr>
            <w:tcW w:w="4819" w:type="dxa"/>
          </w:tcPr>
          <w:p w:rsidR="00CA3891" w:rsidRPr="009D27A3" w:rsidRDefault="00CA3891">
            <w:pPr>
              <w:pStyle w:val="ConsPlusNormal"/>
              <w:jc w:val="center"/>
            </w:pPr>
            <w:r w:rsidRPr="009D27A3">
              <w:t>от 10 до 15 лет</w:t>
            </w:r>
          </w:p>
        </w:tc>
        <w:tc>
          <w:tcPr>
            <w:tcW w:w="4819" w:type="dxa"/>
          </w:tcPr>
          <w:p w:rsidR="00CA3891" w:rsidRPr="009D27A3" w:rsidRDefault="00CA3891">
            <w:pPr>
              <w:pStyle w:val="ConsPlusNormal"/>
              <w:jc w:val="center"/>
            </w:pPr>
            <w:r w:rsidRPr="009D27A3">
              <w:t>10</w:t>
            </w:r>
          </w:p>
        </w:tc>
      </w:tr>
      <w:tr w:rsidR="00CA3891" w:rsidRPr="009D27A3">
        <w:tc>
          <w:tcPr>
            <w:tcW w:w="4819" w:type="dxa"/>
          </w:tcPr>
          <w:p w:rsidR="00CA3891" w:rsidRPr="009D27A3" w:rsidRDefault="00CA3891">
            <w:pPr>
              <w:pStyle w:val="ConsPlusNormal"/>
              <w:jc w:val="center"/>
            </w:pPr>
            <w:r w:rsidRPr="009D27A3">
              <w:t>свыше 15 лет</w:t>
            </w:r>
          </w:p>
        </w:tc>
        <w:tc>
          <w:tcPr>
            <w:tcW w:w="4819" w:type="dxa"/>
          </w:tcPr>
          <w:p w:rsidR="00CA3891" w:rsidRPr="009D27A3" w:rsidRDefault="00CA3891">
            <w:pPr>
              <w:pStyle w:val="ConsPlusNormal"/>
              <w:jc w:val="center"/>
            </w:pPr>
            <w:r w:rsidRPr="009D27A3">
              <w:t>15</w:t>
            </w:r>
          </w:p>
        </w:tc>
      </w:tr>
    </w:tbl>
    <w:p w:rsidR="00CA3891" w:rsidRPr="009D27A3" w:rsidRDefault="00CA3891">
      <w:pPr>
        <w:pStyle w:val="ConsPlusNormal"/>
        <w:ind w:firstLine="540"/>
        <w:jc w:val="both"/>
      </w:pPr>
    </w:p>
    <w:p w:rsidR="00CA3891" w:rsidRDefault="00CA3891">
      <w:pPr>
        <w:pStyle w:val="ConsPlusNormal"/>
        <w:ind w:firstLine="540"/>
        <w:jc w:val="both"/>
      </w:pPr>
      <w:r w:rsidRPr="009D27A3">
        <w:t xml:space="preserve">Надбавка за выслугу лет не устанавливается молодым специалистам, которым установлена надбавка в соответствии с </w:t>
      </w:r>
      <w:hyperlink w:anchor="P218" w:history="1">
        <w:r w:rsidRPr="009D27A3">
          <w:t>пунктом 5.3 раздела 5</w:t>
        </w:r>
      </w:hyperlink>
      <w:r w:rsidRPr="009D27A3">
        <w:t xml:space="preserve"> настоящего Положения.</w:t>
      </w:r>
    </w:p>
    <w:p w:rsidR="00F52A05" w:rsidRPr="009D27A3" w:rsidRDefault="00F52A05" w:rsidP="00F52A05">
      <w:pPr>
        <w:pStyle w:val="ConsPlusNormal"/>
        <w:ind w:firstLine="540"/>
        <w:jc w:val="both"/>
      </w:pPr>
      <w:r w:rsidRPr="009D27A3">
        <w:t xml:space="preserve">Надбавка за </w:t>
      </w:r>
      <w:r>
        <w:t>выслугу лет</w:t>
      </w:r>
      <w:r w:rsidRPr="009D27A3">
        <w:t xml:space="preserve"> в конкретном Учреждении устанавливается как по основному месту работы, так и по внутреннему и внешнему совместительству и учитывается во всех случаях исчисления среднего заработка и выплачивается ежемесячно.</w:t>
      </w:r>
    </w:p>
    <w:p w:rsidR="00CA3891" w:rsidRPr="009D27A3" w:rsidRDefault="00CA3891">
      <w:pPr>
        <w:pStyle w:val="ConsPlusNormal"/>
        <w:spacing w:before="240"/>
        <w:ind w:firstLine="540"/>
        <w:jc w:val="both"/>
      </w:pPr>
      <w:r w:rsidRPr="009D27A3">
        <w:t>5.5. Руководителям, специалистам и служащим общеотраслевых должностей (</w:t>
      </w:r>
      <w:hyperlink w:anchor="P477" w:history="1">
        <w:r w:rsidRPr="00F45FA7">
          <w:t>приложение N 2</w:t>
        </w:r>
      </w:hyperlink>
      <w:r w:rsidRPr="009D27A3">
        <w:t xml:space="preserve"> к настоящему Положению), </w:t>
      </w:r>
      <w:r w:rsidR="00F45FA7">
        <w:t xml:space="preserve">педагогическим </w:t>
      </w:r>
      <w:r w:rsidRPr="009D27A3">
        <w:t xml:space="preserve">работникам, отнесенным к </w:t>
      </w:r>
      <w:r w:rsidRPr="009D27A3">
        <w:lastRenderedPageBreak/>
        <w:t>профессиональным квалификационным группам должностей учебно-вспомогательного персонала первого и второго уровней, руководителей структурных подразделений (</w:t>
      </w:r>
      <w:hyperlink w:anchor="P350" w:history="1">
        <w:r w:rsidRPr="00B66A20">
          <w:t>приложение N 1</w:t>
        </w:r>
      </w:hyperlink>
      <w:r w:rsidRPr="009D27A3">
        <w:t xml:space="preserve"> к настоящему Положению), работникам культуры, искусства и кинематографии (</w:t>
      </w:r>
      <w:hyperlink w:anchor="P764" w:history="1">
        <w:r w:rsidRPr="00B66A20">
          <w:t>приложение N 3</w:t>
        </w:r>
      </w:hyperlink>
      <w:r w:rsidRPr="009D27A3">
        <w:t xml:space="preserve"> к настоящему Положению)</w:t>
      </w:r>
      <w:r w:rsidR="00390DEB">
        <w:t xml:space="preserve">, </w:t>
      </w:r>
      <w:r w:rsidR="00390DEB" w:rsidRPr="00E1227F">
        <w:t xml:space="preserve">работникам профессий рабочих </w:t>
      </w:r>
      <w:r w:rsidRPr="009D27A3">
        <w:t xml:space="preserve">устанавливается надбавка за стаж непрерывной работы непосредственно в </w:t>
      </w:r>
      <w:r w:rsidR="00E40BE6">
        <w:t xml:space="preserve">Учреждении </w:t>
      </w:r>
      <w:r w:rsidRPr="009D27A3">
        <w:t xml:space="preserve"> в следующих</w:t>
      </w:r>
      <w:r w:rsidR="00330BCA">
        <w:t xml:space="preserve"> </w:t>
      </w:r>
      <w:r w:rsidRPr="009D27A3">
        <w:t>размерах:</w:t>
      </w:r>
    </w:p>
    <w:p w:rsidR="00CA3891" w:rsidRPr="009D27A3" w:rsidRDefault="00CA389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819"/>
      </w:tblGrid>
      <w:tr w:rsidR="00CA3891" w:rsidRPr="009D27A3">
        <w:tc>
          <w:tcPr>
            <w:tcW w:w="4819" w:type="dxa"/>
          </w:tcPr>
          <w:p w:rsidR="00CA3891" w:rsidRPr="009D27A3" w:rsidRDefault="00CA3891">
            <w:pPr>
              <w:pStyle w:val="ConsPlusNormal"/>
              <w:jc w:val="center"/>
            </w:pPr>
            <w:r w:rsidRPr="009D27A3">
              <w:t>Стаж работы</w:t>
            </w:r>
          </w:p>
        </w:tc>
        <w:tc>
          <w:tcPr>
            <w:tcW w:w="4819" w:type="dxa"/>
          </w:tcPr>
          <w:p w:rsidR="00CA3891" w:rsidRPr="009D27A3" w:rsidRDefault="00CA3891">
            <w:pPr>
              <w:pStyle w:val="ConsPlusNormal"/>
              <w:jc w:val="center"/>
            </w:pPr>
            <w:r w:rsidRPr="009D27A3">
              <w:t>Размеры выплат, %</w:t>
            </w:r>
          </w:p>
        </w:tc>
      </w:tr>
      <w:tr w:rsidR="00CA3891" w:rsidRPr="009D27A3">
        <w:tc>
          <w:tcPr>
            <w:tcW w:w="4819" w:type="dxa"/>
          </w:tcPr>
          <w:p w:rsidR="00CA3891" w:rsidRPr="009D27A3" w:rsidRDefault="00CA3891">
            <w:pPr>
              <w:pStyle w:val="ConsPlusNormal"/>
              <w:jc w:val="center"/>
            </w:pPr>
            <w:r w:rsidRPr="009D27A3">
              <w:t>от 3 до 5 лет</w:t>
            </w:r>
          </w:p>
        </w:tc>
        <w:tc>
          <w:tcPr>
            <w:tcW w:w="4819" w:type="dxa"/>
          </w:tcPr>
          <w:p w:rsidR="00CA3891" w:rsidRPr="009D27A3" w:rsidRDefault="00CA3891">
            <w:pPr>
              <w:pStyle w:val="ConsPlusNormal"/>
              <w:jc w:val="center"/>
            </w:pPr>
            <w:r w:rsidRPr="009D27A3">
              <w:t>5</w:t>
            </w:r>
          </w:p>
        </w:tc>
      </w:tr>
      <w:tr w:rsidR="00CA3891" w:rsidRPr="009D27A3">
        <w:tc>
          <w:tcPr>
            <w:tcW w:w="4819" w:type="dxa"/>
          </w:tcPr>
          <w:p w:rsidR="00CA3891" w:rsidRPr="009D27A3" w:rsidRDefault="00CA3891">
            <w:pPr>
              <w:pStyle w:val="ConsPlusNormal"/>
              <w:jc w:val="center"/>
            </w:pPr>
            <w:r w:rsidRPr="009D27A3">
              <w:t>от 5 до 10 лет</w:t>
            </w:r>
          </w:p>
        </w:tc>
        <w:tc>
          <w:tcPr>
            <w:tcW w:w="4819" w:type="dxa"/>
          </w:tcPr>
          <w:p w:rsidR="00CA3891" w:rsidRPr="009D27A3" w:rsidRDefault="00CA3891">
            <w:pPr>
              <w:pStyle w:val="ConsPlusNormal"/>
              <w:jc w:val="center"/>
            </w:pPr>
            <w:r w:rsidRPr="009D27A3">
              <w:t>8</w:t>
            </w:r>
          </w:p>
        </w:tc>
      </w:tr>
      <w:tr w:rsidR="00CA3891" w:rsidRPr="009D27A3">
        <w:tc>
          <w:tcPr>
            <w:tcW w:w="4819" w:type="dxa"/>
          </w:tcPr>
          <w:p w:rsidR="00CA3891" w:rsidRPr="009D27A3" w:rsidRDefault="00CA3891">
            <w:pPr>
              <w:pStyle w:val="ConsPlusNormal"/>
              <w:jc w:val="center"/>
            </w:pPr>
            <w:r w:rsidRPr="009D27A3">
              <w:t>от 10 до 15 лет</w:t>
            </w:r>
          </w:p>
        </w:tc>
        <w:tc>
          <w:tcPr>
            <w:tcW w:w="4819" w:type="dxa"/>
          </w:tcPr>
          <w:p w:rsidR="00CA3891" w:rsidRPr="009D27A3" w:rsidRDefault="00CA3891">
            <w:pPr>
              <w:pStyle w:val="ConsPlusNormal"/>
              <w:jc w:val="center"/>
            </w:pPr>
            <w:r w:rsidRPr="009D27A3">
              <w:t>10</w:t>
            </w:r>
          </w:p>
        </w:tc>
      </w:tr>
      <w:tr w:rsidR="00CA3891" w:rsidRPr="009D27A3">
        <w:tc>
          <w:tcPr>
            <w:tcW w:w="4819" w:type="dxa"/>
          </w:tcPr>
          <w:p w:rsidR="00CA3891" w:rsidRPr="009D27A3" w:rsidRDefault="00CA3891">
            <w:pPr>
              <w:pStyle w:val="ConsPlusNormal"/>
              <w:jc w:val="center"/>
            </w:pPr>
            <w:r w:rsidRPr="009D27A3">
              <w:t>свыше 15 лет</w:t>
            </w:r>
          </w:p>
        </w:tc>
        <w:tc>
          <w:tcPr>
            <w:tcW w:w="4819" w:type="dxa"/>
          </w:tcPr>
          <w:p w:rsidR="00CA3891" w:rsidRPr="009D27A3" w:rsidRDefault="00CA3891">
            <w:pPr>
              <w:pStyle w:val="ConsPlusNormal"/>
              <w:jc w:val="center"/>
            </w:pPr>
            <w:r w:rsidRPr="009D27A3">
              <w:t>15</w:t>
            </w:r>
          </w:p>
        </w:tc>
      </w:tr>
    </w:tbl>
    <w:p w:rsidR="00CA3891" w:rsidRPr="009D27A3" w:rsidRDefault="00CA3891">
      <w:pPr>
        <w:pStyle w:val="ConsPlusNormal"/>
        <w:ind w:firstLine="540"/>
        <w:jc w:val="both"/>
      </w:pPr>
    </w:p>
    <w:p w:rsidR="00CA3891" w:rsidRPr="009D27A3" w:rsidRDefault="00CA3891">
      <w:pPr>
        <w:pStyle w:val="ConsPlusNormal"/>
        <w:ind w:firstLine="540"/>
        <w:jc w:val="both"/>
      </w:pPr>
      <w:r w:rsidRPr="009D27A3">
        <w:t xml:space="preserve">Надбавка за стаж непрерывной работы в </w:t>
      </w:r>
      <w:r w:rsidR="001328E7">
        <w:t>Учреждении</w:t>
      </w:r>
      <w:r w:rsidR="00330BCA">
        <w:t xml:space="preserve"> </w:t>
      </w:r>
      <w:r w:rsidRPr="009D27A3">
        <w:t>устанавливается как по основному месту работы, так и по внутреннему и внешнему совместительству и учитывается во всех случаях исчисления среднего заработка и выплачивается ежемесячно.</w:t>
      </w:r>
    </w:p>
    <w:p w:rsidR="00CA3891" w:rsidRPr="009D27A3" w:rsidRDefault="00CA3891">
      <w:pPr>
        <w:pStyle w:val="ConsPlusNormal"/>
        <w:spacing w:before="240"/>
        <w:ind w:firstLine="540"/>
        <w:jc w:val="both"/>
      </w:pPr>
      <w:r w:rsidRPr="009D27A3">
        <w:t xml:space="preserve">Надбавка за </w:t>
      </w:r>
      <w:r w:rsidR="00F52A05">
        <w:t xml:space="preserve">выслугу лет и </w:t>
      </w:r>
      <w:r w:rsidRPr="009D27A3">
        <w:t xml:space="preserve">стаж непрерывной работы в </w:t>
      </w:r>
      <w:r w:rsidR="001328E7">
        <w:t>Учреждении</w:t>
      </w:r>
      <w:r w:rsidR="00330BCA">
        <w:t xml:space="preserve"> </w:t>
      </w:r>
      <w:r w:rsidRPr="009D27A3">
        <w:t>выплачивается с момента возникновения права на назначение или изменение размера этой надбавки.</w:t>
      </w:r>
    </w:p>
    <w:p w:rsidR="00CA3891" w:rsidRPr="009D27A3" w:rsidRDefault="00CA3891">
      <w:pPr>
        <w:pStyle w:val="ConsPlusNormal"/>
        <w:spacing w:before="240"/>
        <w:ind w:firstLine="540"/>
        <w:jc w:val="both"/>
      </w:pPr>
      <w:r w:rsidRPr="009D27A3">
        <w:t xml:space="preserve">При увеличении стажа работы право на изменение размера указанной надбавки возникает со дня достижения соответствующего стажа непрерывной работы в </w:t>
      </w:r>
      <w:r w:rsidR="001328E7">
        <w:t>Учреждении</w:t>
      </w:r>
      <w:r w:rsidRPr="009D27A3">
        <w:t>.</w:t>
      </w:r>
    </w:p>
    <w:p w:rsidR="00CA3891" w:rsidRPr="0078131D" w:rsidRDefault="00CA3891">
      <w:pPr>
        <w:pStyle w:val="ConsPlusNormal"/>
        <w:spacing w:before="240"/>
        <w:ind w:firstLine="540"/>
        <w:jc w:val="both"/>
      </w:pPr>
      <w:r w:rsidRPr="009D27A3">
        <w:t xml:space="preserve">При наступлении у работника права на назначение или изменение размера надбавки за стаж непрерывной работы в </w:t>
      </w:r>
      <w:r w:rsidR="00FB4BA4">
        <w:t>Учреждении</w:t>
      </w:r>
      <w:r w:rsidR="00330BCA">
        <w:t xml:space="preserve"> </w:t>
      </w:r>
      <w:r w:rsidRPr="009D27A3">
        <w:t xml:space="preserve">в период его пребывания в ежегодном или ином отпуске, в период его временной нетрудоспособности, а также в другие периоды, в </w:t>
      </w:r>
      <w:r w:rsidRPr="0078131D">
        <w:t>течение которых за ним сохраняется средняя заработная плата, изменение размера данной надбавки производится по окончании указанных периодов.</w:t>
      </w:r>
    </w:p>
    <w:p w:rsidR="00CA3891" w:rsidRPr="009D27A3" w:rsidRDefault="00CA3891">
      <w:pPr>
        <w:pStyle w:val="ConsPlusNormal"/>
        <w:spacing w:before="240"/>
        <w:ind w:firstLine="540"/>
        <w:jc w:val="both"/>
      </w:pPr>
      <w:r w:rsidRPr="0078131D">
        <w:t>При увольнении работника надбавка начисляется пропорционально отработанному времени и ее выплата производится при окончательном расчете.</w:t>
      </w:r>
    </w:p>
    <w:p w:rsidR="00CA3891" w:rsidRPr="009D27A3" w:rsidRDefault="00CA3891">
      <w:pPr>
        <w:pStyle w:val="ConsPlusNormal"/>
        <w:spacing w:before="240"/>
        <w:ind w:firstLine="540"/>
        <w:jc w:val="both"/>
      </w:pPr>
      <w:r w:rsidRPr="009D27A3">
        <w:t>Исчисление стажа непрерывной работы производится кадровыми службами Учреждени</w:t>
      </w:r>
      <w:r w:rsidR="00185681">
        <w:t>я</w:t>
      </w:r>
      <w:r w:rsidRPr="009D27A3">
        <w:t>. После определения стажа непрерывной работы в Учреждении издается приказ руководителя о выплате надбавки. Выписка из приказа передается в бухгалтерию, приобщается к личному делу соответствующего работника. Исчисление и выплата последующих надбавок производится на основании приказа руководителя по мере достижения стажа, дающего право на увеличение надбавки.</w:t>
      </w:r>
    </w:p>
    <w:p w:rsidR="00CA3891" w:rsidRPr="009D27A3" w:rsidRDefault="00CA3891">
      <w:pPr>
        <w:pStyle w:val="ConsPlusNormal"/>
        <w:spacing w:before="240"/>
        <w:ind w:firstLine="540"/>
        <w:jc w:val="both"/>
      </w:pPr>
      <w:r w:rsidRPr="009D27A3">
        <w:t>Исчисление стажа непрерывной работы в конкретном Учреждении производится в календарном порядке.</w:t>
      </w:r>
    </w:p>
    <w:p w:rsidR="00CA3891" w:rsidRPr="009D27A3" w:rsidRDefault="00CA3891">
      <w:pPr>
        <w:pStyle w:val="ConsPlusNormal"/>
        <w:spacing w:before="240"/>
        <w:ind w:firstLine="540"/>
        <w:jc w:val="both"/>
      </w:pPr>
      <w:bookmarkStart w:id="11" w:name="P260"/>
      <w:bookmarkEnd w:id="11"/>
      <w:r w:rsidRPr="009D27A3">
        <w:t>5.6. Выплата премии по итогам работы (за месяц, квартал и т.д.) осуществляется в пределах фонда оплаты труда на основании приказа руководителя по оценке результативности и качества работы работников на основании показателей премирования работников.</w:t>
      </w:r>
      <w:r w:rsidR="003C5405">
        <w:t xml:space="preserve"> Показатели премирования  работник утверждены локальным нормативным актом с учетом мнения представительного органа работников.</w:t>
      </w:r>
    </w:p>
    <w:p w:rsidR="00CA3891" w:rsidRPr="009D27A3" w:rsidRDefault="00F5683B" w:rsidP="007F2E60">
      <w:pPr>
        <w:pStyle w:val="ConsPlusNormal"/>
        <w:spacing w:before="240"/>
        <w:ind w:firstLine="540"/>
        <w:jc w:val="both"/>
      </w:pPr>
      <w:r w:rsidRPr="009D27A3">
        <w:t>Показатели премирования работников должны отражать зависимость результатов и качеств</w:t>
      </w:r>
      <w:r>
        <w:t>о</w:t>
      </w:r>
      <w:r w:rsidRPr="009D27A3">
        <w:t xml:space="preserve"> работы непосредственно от работника, быть конкретными, измеримыми и достижимыми в определенный период времени.</w:t>
      </w:r>
    </w:p>
    <w:p w:rsidR="00CA3891" w:rsidRPr="009D27A3" w:rsidRDefault="00CA3891" w:rsidP="003C5405">
      <w:pPr>
        <w:pStyle w:val="ConsPlusNormal"/>
        <w:spacing w:before="240"/>
        <w:ind w:firstLine="540"/>
        <w:jc w:val="both"/>
      </w:pPr>
      <w:r w:rsidRPr="009D27A3">
        <w:lastRenderedPageBreak/>
        <w:t>Конкретные размеры, порядок и условия выплаты премии по итогам работы устанавли</w:t>
      </w:r>
      <w:r w:rsidR="003C5405">
        <w:t>ваю</w:t>
      </w:r>
      <w:r w:rsidRPr="009D27A3">
        <w:t xml:space="preserve">тся </w:t>
      </w:r>
      <w:r w:rsidR="003C5405">
        <w:t>локальным  нормативным актом Учреждения</w:t>
      </w:r>
      <w:r w:rsidR="00330BCA">
        <w:t xml:space="preserve"> </w:t>
      </w:r>
      <w:r w:rsidR="003C5405">
        <w:t>с учетом мнения представительного органа работников.</w:t>
      </w:r>
    </w:p>
    <w:p w:rsidR="001D4E52" w:rsidRDefault="00CA3891">
      <w:pPr>
        <w:pStyle w:val="ConsPlusNormal"/>
        <w:spacing w:before="240"/>
        <w:ind w:firstLine="540"/>
        <w:jc w:val="both"/>
      </w:pPr>
      <w:bookmarkStart w:id="12" w:name="P263"/>
      <w:bookmarkEnd w:id="12"/>
      <w:r w:rsidRPr="009D27A3">
        <w:t>5.7. Премия за выполнение особо важных и срочных работ выплачивается работникам единовременно по итогам выполнения особо важных и срочных работ в целях поощрения работников за оперативность и качественный результат труд</w:t>
      </w:r>
      <w:r w:rsidR="001D4E52">
        <w:t>а в пределах фонда оплаты труда.</w:t>
      </w:r>
    </w:p>
    <w:p w:rsidR="00C5741E" w:rsidRPr="009D27A3" w:rsidRDefault="00C5741E" w:rsidP="00C5741E">
      <w:pPr>
        <w:pStyle w:val="ConsPlusNormal"/>
        <w:spacing w:before="240"/>
        <w:ind w:firstLine="540"/>
        <w:jc w:val="both"/>
      </w:pPr>
      <w:r>
        <w:t>Конкретные размеры,</w:t>
      </w:r>
      <w:r w:rsidR="00330BCA">
        <w:t xml:space="preserve"> </w:t>
      </w:r>
      <w:r>
        <w:t>п</w:t>
      </w:r>
      <w:r w:rsidRPr="009D27A3">
        <w:t xml:space="preserve">орядок и условия выплаты премии работникам за выполнение особо важных и срочных работ устанавливаются </w:t>
      </w:r>
      <w:r>
        <w:t xml:space="preserve">локальным нормативным актом Учреждения. </w:t>
      </w:r>
    </w:p>
    <w:p w:rsidR="00B2665E" w:rsidRDefault="00CA3891">
      <w:pPr>
        <w:pStyle w:val="ConsPlusNormal"/>
        <w:spacing w:before="240"/>
        <w:ind w:firstLine="540"/>
        <w:jc w:val="both"/>
      </w:pPr>
      <w:r w:rsidRPr="009D27A3">
        <w:t xml:space="preserve">5.8. Выплаты стимулирующего характера, предусмотренные </w:t>
      </w:r>
      <w:hyperlink w:anchor="P216" w:history="1">
        <w:r w:rsidRPr="009D27A3">
          <w:t>пунктами 5.2</w:t>
        </w:r>
      </w:hyperlink>
      <w:r w:rsidRPr="009D27A3">
        <w:t xml:space="preserve"> - </w:t>
      </w:r>
      <w:hyperlink w:anchor="P263" w:history="1">
        <w:r w:rsidRPr="009D27A3">
          <w:t>5.</w:t>
        </w:r>
        <w:r w:rsidR="001D4E52">
          <w:t>6</w:t>
        </w:r>
      </w:hyperlink>
      <w:r w:rsidRPr="009D27A3">
        <w:t xml:space="preserve"> настоящего Положения, исчисляются исходя из установленного оклада (должностного оклада), ставки зар</w:t>
      </w:r>
      <w:r w:rsidR="00F52A05">
        <w:t>аботной платы</w:t>
      </w:r>
      <w:r w:rsidR="00070C66">
        <w:t>, а работникам, которым в соответствии с пунктом 2.7 установлен коэффициент специфики работы, с учетом повышающего коэффициента специфики работы</w:t>
      </w:r>
      <w:r w:rsidR="00B2665E" w:rsidRPr="00B2665E">
        <w:t>.</w:t>
      </w:r>
    </w:p>
    <w:p w:rsidR="00F03244" w:rsidRDefault="00F03244">
      <w:pPr>
        <w:pStyle w:val="ConsPlusNormal"/>
        <w:spacing w:before="240"/>
        <w:ind w:firstLine="540"/>
        <w:jc w:val="both"/>
      </w:pPr>
      <w:r>
        <w:t>5.9. Конкретные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предусматривается в трудовом договоре с работником (дополнительном соглашении к трудовому договору).</w:t>
      </w:r>
    </w:p>
    <w:p w:rsidR="00CA3891" w:rsidRDefault="00CA3891" w:rsidP="002021AB">
      <w:pPr>
        <w:pStyle w:val="ConsPlusNormal"/>
        <w:jc w:val="both"/>
      </w:pPr>
    </w:p>
    <w:p w:rsidR="00F0559B" w:rsidRPr="009D27A3" w:rsidRDefault="00F0559B" w:rsidP="002021AB">
      <w:pPr>
        <w:pStyle w:val="ConsPlusNormal"/>
        <w:jc w:val="both"/>
      </w:pPr>
    </w:p>
    <w:p w:rsidR="00CA3891" w:rsidRPr="009D27A3" w:rsidRDefault="0084086E">
      <w:pPr>
        <w:pStyle w:val="ConsPlusNormal"/>
        <w:jc w:val="center"/>
        <w:outlineLvl w:val="1"/>
      </w:pPr>
      <w:r>
        <w:t>6</w:t>
      </w:r>
      <w:r w:rsidR="00CA3891" w:rsidRPr="009D27A3">
        <w:t>. Условия оплаты труда руководителя Учреждения,</w:t>
      </w:r>
    </w:p>
    <w:p w:rsidR="00CA3891" w:rsidRPr="009D27A3" w:rsidRDefault="00617EDE">
      <w:pPr>
        <w:pStyle w:val="ConsPlusNormal"/>
        <w:jc w:val="center"/>
      </w:pPr>
      <w:r>
        <w:t>его заместителей</w:t>
      </w:r>
    </w:p>
    <w:p w:rsidR="00CA3891" w:rsidRPr="009D27A3" w:rsidRDefault="00CA3891">
      <w:pPr>
        <w:pStyle w:val="ConsPlusNormal"/>
        <w:jc w:val="center"/>
      </w:pPr>
    </w:p>
    <w:p w:rsidR="00CA3891" w:rsidRPr="009D27A3" w:rsidRDefault="0084086E">
      <w:pPr>
        <w:pStyle w:val="ConsPlusNormal"/>
        <w:ind w:firstLine="540"/>
        <w:jc w:val="both"/>
      </w:pPr>
      <w:r>
        <w:t>6</w:t>
      </w:r>
      <w:r w:rsidR="00CA3891" w:rsidRPr="009D27A3">
        <w:t>.1. Заработная плата руководител</w:t>
      </w:r>
      <w:r w:rsidR="00185681">
        <w:t xml:space="preserve">я Учреждения, его заместителей </w:t>
      </w:r>
      <w:r w:rsidR="00CA3891" w:rsidRPr="009D27A3">
        <w:t>состоит из должностных окладов, повышающих коэффициентов, выплат компенсационного и стимулирующего характера.</w:t>
      </w:r>
    </w:p>
    <w:p w:rsidR="00CA3891" w:rsidRPr="009D27A3" w:rsidRDefault="0084086E">
      <w:pPr>
        <w:pStyle w:val="ConsPlusNormal"/>
        <w:spacing w:before="240"/>
        <w:ind w:firstLine="540"/>
        <w:jc w:val="both"/>
      </w:pPr>
      <w:r>
        <w:t>6</w:t>
      </w:r>
      <w:r w:rsidR="00CA3891" w:rsidRPr="009D27A3">
        <w:t xml:space="preserve">.2. Должностной </w:t>
      </w:r>
      <w:hyperlink w:anchor="P1029" w:history="1">
        <w:r w:rsidR="00CA3891" w:rsidRPr="009D27A3">
          <w:t>оклад</w:t>
        </w:r>
      </w:hyperlink>
      <w:r w:rsidR="00CA3891" w:rsidRPr="009D27A3">
        <w:t xml:space="preserve"> руководителя Учреждения устанавливается с учетом требований к квалификации в соответствии с приложением N </w:t>
      </w:r>
      <w:r w:rsidR="00EF75E8">
        <w:t>6</w:t>
      </w:r>
      <w:r w:rsidR="00CA3891" w:rsidRPr="009D27A3">
        <w:t xml:space="preserve"> "Должностные оклады руководителей Учреждений".</w:t>
      </w:r>
    </w:p>
    <w:p w:rsidR="00617EDE" w:rsidRDefault="0084086E">
      <w:pPr>
        <w:pStyle w:val="ConsPlusNormal"/>
        <w:spacing w:before="240"/>
        <w:ind w:firstLine="540"/>
        <w:jc w:val="both"/>
      </w:pPr>
      <w:r>
        <w:t>6</w:t>
      </w:r>
      <w:r w:rsidR="00CA3891" w:rsidRPr="009D27A3">
        <w:t>.3. Размеры должностных окладов заместителей руководителя Учреждения</w:t>
      </w:r>
      <w:r w:rsidR="00330BCA">
        <w:t xml:space="preserve"> </w:t>
      </w:r>
      <w:r w:rsidR="00B2665E" w:rsidRPr="009D27A3">
        <w:t>устанавливаются на 15</w:t>
      </w:r>
      <w:r w:rsidR="00B2665E">
        <w:t xml:space="preserve"> % ниже должностного оклада руководителя Учреждения. </w:t>
      </w:r>
    </w:p>
    <w:p w:rsidR="00CA3891" w:rsidRPr="009D27A3" w:rsidRDefault="0084086E">
      <w:pPr>
        <w:pStyle w:val="ConsPlusNormal"/>
        <w:spacing w:before="240"/>
        <w:ind w:firstLine="540"/>
        <w:jc w:val="both"/>
      </w:pPr>
      <w:r>
        <w:t>6</w:t>
      </w:r>
      <w:r w:rsidR="00CA3891" w:rsidRPr="009D27A3">
        <w:t>.4. Руководителю Учреждения, ег</w:t>
      </w:r>
      <w:r w:rsidR="00185681">
        <w:t xml:space="preserve">о заместителям </w:t>
      </w:r>
      <w:r w:rsidR="00CA3891" w:rsidRPr="009D27A3">
        <w:t>устанавлива</w:t>
      </w:r>
      <w:r w:rsidR="00C63993">
        <w:t>е</w:t>
      </w:r>
      <w:r w:rsidR="00CA3891" w:rsidRPr="009D27A3">
        <w:t>тся следующи</w:t>
      </w:r>
      <w:r w:rsidR="00C63993">
        <w:t>й</w:t>
      </w:r>
      <w:r w:rsidR="00CA3891" w:rsidRPr="009D27A3">
        <w:t xml:space="preserve"> повышающи</w:t>
      </w:r>
      <w:r w:rsidR="00C63993">
        <w:t>й коэффициент</w:t>
      </w:r>
      <w:r w:rsidR="00CA3891" w:rsidRPr="009D27A3">
        <w:t>:</w:t>
      </w:r>
    </w:p>
    <w:p w:rsidR="00CA3891" w:rsidRDefault="00CA3891">
      <w:pPr>
        <w:pStyle w:val="ConsPlusNormal"/>
        <w:spacing w:before="240"/>
        <w:ind w:firstLine="540"/>
        <w:jc w:val="both"/>
      </w:pPr>
      <w:r w:rsidRPr="009D27A3">
        <w:t>- коэффициент ма</w:t>
      </w:r>
      <w:r w:rsidR="00C63993">
        <w:t>сштаба управления.</w:t>
      </w:r>
    </w:p>
    <w:p w:rsidR="00CA3891" w:rsidRPr="009D27A3" w:rsidRDefault="00CA3891">
      <w:pPr>
        <w:pStyle w:val="ConsPlusNormal"/>
        <w:spacing w:before="240"/>
        <w:ind w:firstLine="540"/>
        <w:jc w:val="both"/>
      </w:pPr>
      <w:r w:rsidRPr="009D27A3">
        <w:t xml:space="preserve">Повышающий коэффициент </w:t>
      </w:r>
      <w:r w:rsidR="00563779">
        <w:t>масштаба</w:t>
      </w:r>
      <w:r w:rsidRPr="009D27A3">
        <w:t xml:space="preserve"> управления, который зависит от числа потребителей муниципальной услуги (количества воспитанников, обучающихся), устанавливается в следующих размерах:</w:t>
      </w:r>
    </w:p>
    <w:p w:rsidR="00CA3891" w:rsidRPr="009D27A3" w:rsidRDefault="00CA3891" w:rsidP="00F73DC8">
      <w:pPr>
        <w:pStyle w:val="ConsPlusNormal"/>
        <w:jc w:val="both"/>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3628"/>
        <w:gridCol w:w="1191"/>
      </w:tblGrid>
      <w:tr w:rsidR="00CA3891" w:rsidRPr="009D27A3" w:rsidTr="0069342F">
        <w:tc>
          <w:tcPr>
            <w:tcW w:w="4762" w:type="dxa"/>
          </w:tcPr>
          <w:p w:rsidR="00CA3891" w:rsidRPr="009D27A3" w:rsidRDefault="00CA3891">
            <w:pPr>
              <w:pStyle w:val="ConsPlusNormal"/>
              <w:jc w:val="center"/>
            </w:pPr>
            <w:r w:rsidRPr="009D27A3">
              <w:t>Тип образовательного учреждения</w:t>
            </w:r>
          </w:p>
        </w:tc>
        <w:tc>
          <w:tcPr>
            <w:tcW w:w="3628" w:type="dxa"/>
          </w:tcPr>
          <w:p w:rsidR="00CA3891" w:rsidRPr="009D27A3" w:rsidRDefault="00CA3891" w:rsidP="00050157">
            <w:pPr>
              <w:pStyle w:val="ConsPlusNormal"/>
              <w:jc w:val="center"/>
            </w:pPr>
            <w:r w:rsidRPr="009D27A3">
              <w:t xml:space="preserve">Количество потребителей муниципальной услуги (обучающихся, воспитанников), дающее право на установление повышающего коэффициента </w:t>
            </w:r>
            <w:r w:rsidR="00050157" w:rsidRPr="009D27A3">
              <w:t>сложности</w:t>
            </w:r>
            <w:r w:rsidRPr="009D27A3">
              <w:t xml:space="preserve"> управления</w:t>
            </w:r>
          </w:p>
        </w:tc>
        <w:tc>
          <w:tcPr>
            <w:tcW w:w="1191" w:type="dxa"/>
          </w:tcPr>
          <w:p w:rsidR="00CA3891" w:rsidRPr="009D27A3" w:rsidRDefault="00CA3891">
            <w:pPr>
              <w:pStyle w:val="ConsPlusNormal"/>
              <w:jc w:val="center"/>
            </w:pPr>
            <w:r w:rsidRPr="009D27A3">
              <w:t>Размер коэффициента</w:t>
            </w:r>
          </w:p>
        </w:tc>
      </w:tr>
      <w:tr w:rsidR="0069342F" w:rsidRPr="009D27A3" w:rsidTr="0069342F">
        <w:tc>
          <w:tcPr>
            <w:tcW w:w="4762" w:type="dxa"/>
            <w:vMerge w:val="restart"/>
          </w:tcPr>
          <w:p w:rsidR="0069342F" w:rsidRPr="009D27A3" w:rsidRDefault="001B7557">
            <w:pPr>
              <w:pStyle w:val="ConsPlusNormal"/>
            </w:pPr>
            <w:r w:rsidRPr="009D27A3">
              <w:t xml:space="preserve">Муниципальные бюджетные </w:t>
            </w:r>
            <w:r w:rsidRPr="009D27A3">
              <w:lastRenderedPageBreak/>
              <w:t>образовательные учреждения дополнительного образования в сфере искусства</w:t>
            </w:r>
          </w:p>
        </w:tc>
        <w:tc>
          <w:tcPr>
            <w:tcW w:w="3628" w:type="dxa"/>
          </w:tcPr>
          <w:p w:rsidR="0069342F" w:rsidRPr="009D27A3" w:rsidRDefault="0069342F" w:rsidP="00250BBA">
            <w:pPr>
              <w:pStyle w:val="ConsPlusNormal"/>
              <w:jc w:val="center"/>
            </w:pPr>
            <w:r w:rsidRPr="009D27A3">
              <w:lastRenderedPageBreak/>
              <w:t xml:space="preserve">40 до 100 </w:t>
            </w:r>
          </w:p>
        </w:tc>
        <w:tc>
          <w:tcPr>
            <w:tcW w:w="1191" w:type="dxa"/>
          </w:tcPr>
          <w:p w:rsidR="0069342F" w:rsidRPr="009D27A3" w:rsidRDefault="0069342F" w:rsidP="00250BBA">
            <w:pPr>
              <w:pStyle w:val="ConsPlusNormal"/>
              <w:jc w:val="center"/>
            </w:pPr>
            <w:r w:rsidRPr="009D27A3">
              <w:t xml:space="preserve">0,05 </w:t>
            </w:r>
          </w:p>
        </w:tc>
      </w:tr>
      <w:tr w:rsidR="0069342F" w:rsidRPr="009D27A3" w:rsidTr="0069342F">
        <w:tc>
          <w:tcPr>
            <w:tcW w:w="4762" w:type="dxa"/>
            <w:vMerge/>
          </w:tcPr>
          <w:p w:rsidR="0069342F" w:rsidRPr="009D27A3" w:rsidRDefault="0069342F"/>
        </w:tc>
        <w:tc>
          <w:tcPr>
            <w:tcW w:w="3628" w:type="dxa"/>
          </w:tcPr>
          <w:p w:rsidR="0069342F" w:rsidRPr="009D27A3" w:rsidRDefault="0069342F" w:rsidP="00250BBA">
            <w:pPr>
              <w:pStyle w:val="ConsPlusNormal"/>
              <w:jc w:val="center"/>
            </w:pPr>
            <w:r w:rsidRPr="009D27A3">
              <w:t xml:space="preserve">101 до 150 </w:t>
            </w:r>
          </w:p>
        </w:tc>
        <w:tc>
          <w:tcPr>
            <w:tcW w:w="1191" w:type="dxa"/>
          </w:tcPr>
          <w:p w:rsidR="0069342F" w:rsidRPr="009D27A3" w:rsidRDefault="0069342F" w:rsidP="00250BBA">
            <w:pPr>
              <w:pStyle w:val="ConsPlusNormal"/>
              <w:jc w:val="center"/>
            </w:pPr>
            <w:r w:rsidRPr="009D27A3">
              <w:t xml:space="preserve">0,10 </w:t>
            </w:r>
          </w:p>
        </w:tc>
      </w:tr>
      <w:tr w:rsidR="0069342F" w:rsidRPr="009D27A3" w:rsidTr="0069342F">
        <w:tc>
          <w:tcPr>
            <w:tcW w:w="4762" w:type="dxa"/>
            <w:vMerge/>
          </w:tcPr>
          <w:p w:rsidR="0069342F" w:rsidRPr="009D27A3" w:rsidRDefault="0069342F"/>
        </w:tc>
        <w:tc>
          <w:tcPr>
            <w:tcW w:w="3628" w:type="dxa"/>
          </w:tcPr>
          <w:p w:rsidR="0069342F" w:rsidRPr="009D27A3" w:rsidRDefault="0069342F">
            <w:pPr>
              <w:pStyle w:val="ConsPlusNormal"/>
              <w:jc w:val="center"/>
            </w:pPr>
            <w:r w:rsidRPr="009D27A3">
              <w:t>свыше 150</w:t>
            </w:r>
          </w:p>
        </w:tc>
        <w:tc>
          <w:tcPr>
            <w:tcW w:w="1191" w:type="dxa"/>
          </w:tcPr>
          <w:p w:rsidR="0069342F" w:rsidRPr="009D27A3" w:rsidRDefault="0069342F" w:rsidP="00250BBA">
            <w:pPr>
              <w:pStyle w:val="ConsPlusNormal"/>
              <w:jc w:val="center"/>
            </w:pPr>
            <w:r w:rsidRPr="009D27A3">
              <w:t>0,</w:t>
            </w:r>
            <w:r w:rsidR="00E56842">
              <w:t>15</w:t>
            </w:r>
          </w:p>
        </w:tc>
      </w:tr>
    </w:tbl>
    <w:p w:rsidR="00E56842" w:rsidRPr="009D27A3" w:rsidRDefault="00E56842" w:rsidP="00E56842">
      <w:pPr>
        <w:pStyle w:val="ConsPlusNormal"/>
        <w:ind w:firstLine="540"/>
        <w:jc w:val="both"/>
      </w:pPr>
      <w:bookmarkStart w:id="13" w:name="P292"/>
      <w:bookmarkEnd w:id="13"/>
    </w:p>
    <w:p w:rsidR="00E56842" w:rsidRDefault="00E56842" w:rsidP="00E56842">
      <w:pPr>
        <w:pStyle w:val="ConsPlusNormal"/>
        <w:ind w:firstLine="540"/>
        <w:jc w:val="both"/>
      </w:pPr>
      <w:r w:rsidRPr="009D27A3">
        <w:t>Количество потребителей муниципальной услуги, контингент обучающихся (воспитанников) Учреждений определяется по списочному составу постоянно обучающихся на 1 января соответствующего года. В списочном составе обучающиеся, занимающиеся в нескольких кружках, секциях, группах, учитываются 1 раз.</w:t>
      </w:r>
    </w:p>
    <w:p w:rsidR="00B2665E" w:rsidRPr="009D27A3" w:rsidRDefault="00B2665E" w:rsidP="00B2665E">
      <w:pPr>
        <w:pStyle w:val="ConsPlusNormal"/>
        <w:spacing w:before="240"/>
        <w:ind w:firstLine="540"/>
        <w:jc w:val="both"/>
      </w:pPr>
      <w:r w:rsidRPr="009D27A3">
        <w:t>Размер выплат по повышающ</w:t>
      </w:r>
      <w:r>
        <w:t>ему</w:t>
      </w:r>
      <w:r w:rsidRPr="009D27A3">
        <w:t xml:space="preserve"> коэффициент</w:t>
      </w:r>
      <w:r>
        <w:t>у</w:t>
      </w:r>
      <w:r w:rsidRPr="009D27A3">
        <w:t xml:space="preserve"> к должностн</w:t>
      </w:r>
      <w:r>
        <w:t>ому окладу</w:t>
      </w:r>
      <w:r w:rsidRPr="009D27A3">
        <w:t xml:space="preserve"> определя</w:t>
      </w:r>
      <w:r>
        <w:t>е</w:t>
      </w:r>
      <w:r w:rsidRPr="009D27A3">
        <w:t>тся путем умножения размера должностного оклада работника на повышающий коэффициент.</w:t>
      </w:r>
    </w:p>
    <w:p w:rsidR="00F73DC8" w:rsidRPr="009D27A3" w:rsidRDefault="0084086E" w:rsidP="00F73DC8">
      <w:pPr>
        <w:pStyle w:val="ConsPlusNormal"/>
        <w:spacing w:before="240"/>
        <w:ind w:firstLine="540"/>
        <w:jc w:val="both"/>
      </w:pPr>
      <w:r>
        <w:t>6</w:t>
      </w:r>
      <w:r w:rsidR="00CA3891" w:rsidRPr="009D27A3">
        <w:t>.</w:t>
      </w:r>
      <w:r w:rsidR="00F45FA7">
        <w:t>5</w:t>
      </w:r>
      <w:r w:rsidR="00CA3891" w:rsidRPr="009D27A3">
        <w:t xml:space="preserve">. </w:t>
      </w:r>
      <w:r w:rsidR="00F73DC8" w:rsidRPr="009D27A3">
        <w:t xml:space="preserve">Руководителю Учреждения могут устанавливаться следующие </w:t>
      </w:r>
      <w:r w:rsidR="00962DB5">
        <w:t>премиальные выплаты по итогам работы</w:t>
      </w:r>
      <w:r w:rsidR="00F73DC8" w:rsidRPr="009D27A3">
        <w:t>, в том числе:</w:t>
      </w:r>
    </w:p>
    <w:p w:rsidR="00F73DC8" w:rsidRPr="009D27A3" w:rsidRDefault="00F73DC8" w:rsidP="00F73DC8">
      <w:pPr>
        <w:pStyle w:val="ConsPlusNormal"/>
        <w:spacing w:before="240"/>
        <w:ind w:firstLine="540"/>
        <w:jc w:val="both"/>
      </w:pPr>
      <w:r w:rsidRPr="009D27A3">
        <w:t xml:space="preserve">- </w:t>
      </w:r>
      <w:r w:rsidR="00F93E06" w:rsidRPr="009D27A3">
        <w:t xml:space="preserve">премия </w:t>
      </w:r>
      <w:r w:rsidRPr="009D27A3">
        <w:t>по итогам работы</w:t>
      </w:r>
      <w:r w:rsidR="00B2665E">
        <w:t xml:space="preserve"> (месяц; квартал; год)</w:t>
      </w:r>
      <w:r w:rsidRPr="009D27A3">
        <w:t>;</w:t>
      </w:r>
    </w:p>
    <w:p w:rsidR="00F73DC8" w:rsidRPr="009D27A3" w:rsidRDefault="00F73DC8" w:rsidP="00F73DC8">
      <w:pPr>
        <w:pStyle w:val="ConsPlusNormal"/>
        <w:spacing w:before="240"/>
        <w:ind w:firstLine="540"/>
        <w:jc w:val="both"/>
      </w:pPr>
      <w:r w:rsidRPr="009D27A3">
        <w:t>- премия за выполнение особо важных и сложных работ;</w:t>
      </w:r>
    </w:p>
    <w:p w:rsidR="00F73DC8" w:rsidRPr="009D27A3" w:rsidRDefault="00F73DC8" w:rsidP="00F73DC8">
      <w:pPr>
        <w:pStyle w:val="ConsPlusNormal"/>
        <w:spacing w:before="240"/>
        <w:ind w:firstLine="540"/>
        <w:jc w:val="both"/>
      </w:pPr>
      <w:r w:rsidRPr="009D27A3">
        <w:t>- единовременная выплата за высокие результаты работы.</w:t>
      </w:r>
    </w:p>
    <w:p w:rsidR="00F73DC8" w:rsidRPr="009D27A3" w:rsidRDefault="0084086E" w:rsidP="00F73DC8">
      <w:pPr>
        <w:pStyle w:val="ConsPlusNormal"/>
        <w:spacing w:before="240"/>
        <w:ind w:firstLine="540"/>
        <w:jc w:val="both"/>
      </w:pPr>
      <w:r>
        <w:t>6</w:t>
      </w:r>
      <w:r w:rsidR="00F73DC8" w:rsidRPr="009D27A3">
        <w:t>.</w:t>
      </w:r>
      <w:r w:rsidR="00F45FA7">
        <w:t>5</w:t>
      </w:r>
      <w:r w:rsidR="00F73DC8" w:rsidRPr="009D27A3">
        <w:t xml:space="preserve">.1. </w:t>
      </w:r>
      <w:r w:rsidR="00F73DC8" w:rsidRPr="00BF17C5">
        <w:t>Премирование</w:t>
      </w:r>
      <w:r w:rsidR="00F73DC8" w:rsidRPr="009D27A3">
        <w:t xml:space="preserve"> руководителя Учреждения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и индивидуальных показателей руководителя, характеризующих исполнение его должностных обязанностей.</w:t>
      </w:r>
    </w:p>
    <w:p w:rsidR="00682299" w:rsidRPr="009D27A3" w:rsidRDefault="00B2665E" w:rsidP="00F73DC8">
      <w:pPr>
        <w:pStyle w:val="ConsPlusNormal"/>
        <w:spacing w:before="240"/>
        <w:ind w:firstLine="540"/>
        <w:jc w:val="both"/>
      </w:pPr>
      <w:r>
        <w:t>П</w:t>
      </w:r>
      <w:r w:rsidR="00682299" w:rsidRPr="009D27A3">
        <w:t>ремировани</w:t>
      </w:r>
      <w:r>
        <w:t>е</w:t>
      </w:r>
      <w:r w:rsidR="00682299" w:rsidRPr="009D27A3">
        <w:t xml:space="preserve"> руководителя Учреждения</w:t>
      </w:r>
      <w:r w:rsidR="007A7473">
        <w:t xml:space="preserve"> (</w:t>
      </w:r>
      <w:r w:rsidR="00682299" w:rsidRPr="009D27A3">
        <w:t>порядок</w:t>
      </w:r>
      <w:r w:rsidR="007A7473">
        <w:t xml:space="preserve">, </w:t>
      </w:r>
      <w:r w:rsidR="00682299" w:rsidRPr="009D27A3">
        <w:t>критерии премирования</w:t>
      </w:r>
      <w:r w:rsidR="007A7473">
        <w:t xml:space="preserve">) </w:t>
      </w:r>
      <w:r w:rsidR="00682299" w:rsidRPr="009D27A3">
        <w:t xml:space="preserve">устанавливаются </w:t>
      </w:r>
      <w:r w:rsidR="007A7473">
        <w:t xml:space="preserve">Положением утвержденным </w:t>
      </w:r>
      <w:r w:rsidR="00682299" w:rsidRPr="009D27A3">
        <w:t>Постановлением Администрации Поронайского городского округа.</w:t>
      </w:r>
    </w:p>
    <w:p w:rsidR="00682299" w:rsidRPr="009D27A3" w:rsidRDefault="0084086E" w:rsidP="00F73DC8">
      <w:pPr>
        <w:pStyle w:val="ConsPlusNormal"/>
        <w:spacing w:before="240"/>
        <w:ind w:firstLine="540"/>
        <w:jc w:val="both"/>
      </w:pPr>
      <w:r>
        <w:t>6</w:t>
      </w:r>
      <w:r w:rsidR="00682299" w:rsidRPr="009D27A3">
        <w:t>.</w:t>
      </w:r>
      <w:r w:rsidR="00F45FA7">
        <w:t>5</w:t>
      </w:r>
      <w:r w:rsidR="00682299" w:rsidRPr="009D27A3">
        <w:t>.2. Премия за выполнение особо важных и сложных работ устанавливается наиболее отличившимся руководителям Учреждений исходя из следующих критериев:</w:t>
      </w:r>
    </w:p>
    <w:p w:rsidR="00C63993" w:rsidRDefault="00682299" w:rsidP="00F73DC8">
      <w:pPr>
        <w:pStyle w:val="ConsPlusNormal"/>
        <w:spacing w:before="240"/>
        <w:ind w:firstLine="540"/>
        <w:jc w:val="both"/>
      </w:pPr>
      <w:r w:rsidRPr="009D27A3">
        <w:t xml:space="preserve">- качественное и оперативное выполнение особо важных и срочных заданий и поручений </w:t>
      </w:r>
      <w:r w:rsidR="00C63993">
        <w:t>директора Департамента образования культуры и спорта администрации Поронайского городского округа.</w:t>
      </w:r>
    </w:p>
    <w:p w:rsidR="00682299" w:rsidRPr="009D27A3" w:rsidRDefault="00682299" w:rsidP="00F73DC8">
      <w:pPr>
        <w:pStyle w:val="ConsPlusNormal"/>
        <w:spacing w:before="240"/>
        <w:ind w:firstLine="540"/>
        <w:jc w:val="both"/>
      </w:pPr>
      <w:r w:rsidRPr="009D27A3">
        <w:t>- внедрение новых форм и методов работы, способствующих достижению высоких конечных результатов деятельности, в том числе снижению бюджетных расходов и увеличению прибыли Учреждения от приносящей доход деятельности.</w:t>
      </w:r>
    </w:p>
    <w:p w:rsidR="00682299" w:rsidRPr="009D27A3" w:rsidRDefault="0084086E" w:rsidP="00F73DC8">
      <w:pPr>
        <w:pStyle w:val="ConsPlusNormal"/>
        <w:spacing w:before="240"/>
        <w:ind w:firstLine="540"/>
        <w:jc w:val="both"/>
      </w:pPr>
      <w:r>
        <w:t>6</w:t>
      </w:r>
      <w:r w:rsidR="00682299" w:rsidRPr="009D27A3">
        <w:t>.</w:t>
      </w:r>
      <w:r w:rsidR="00F45FA7">
        <w:t>5</w:t>
      </w:r>
      <w:r w:rsidR="00682299" w:rsidRPr="009D27A3">
        <w:t>.3. Единовременная выплата за высоки</w:t>
      </w:r>
      <w:r w:rsidR="00F30BEC">
        <w:t>е</w:t>
      </w:r>
      <w:r w:rsidR="00682299" w:rsidRPr="009D27A3">
        <w:t xml:space="preserve"> результаты работы устанавливается</w:t>
      </w:r>
      <w:r w:rsidR="00330BCA">
        <w:t xml:space="preserve"> </w:t>
      </w:r>
      <w:r w:rsidR="00682299" w:rsidRPr="009D27A3">
        <w:t>руководителю Учреждения по итогам независимой оценки качества.</w:t>
      </w:r>
    </w:p>
    <w:p w:rsidR="00A35081" w:rsidRPr="009D27A3" w:rsidRDefault="00A35081" w:rsidP="00F73DC8">
      <w:pPr>
        <w:pStyle w:val="ConsPlusNormal"/>
        <w:spacing w:before="240"/>
        <w:ind w:firstLine="540"/>
        <w:jc w:val="both"/>
      </w:pPr>
      <w:r w:rsidRPr="009D27A3">
        <w:t>Премирование заместителей Учреждени</w:t>
      </w:r>
      <w:r w:rsidR="00BF17C5">
        <w:t>я</w:t>
      </w:r>
      <w:r w:rsidRPr="009D27A3">
        <w:t xml:space="preserve">, устанавливаются в соответствии и на основании пункта 5 </w:t>
      </w:r>
      <w:r w:rsidR="00CA652B">
        <w:t xml:space="preserve"> подпункта 5.1.4. </w:t>
      </w:r>
      <w:r w:rsidRPr="009D27A3">
        <w:t>настоящего Положения.</w:t>
      </w:r>
    </w:p>
    <w:p w:rsidR="00A35081" w:rsidRPr="009D27A3" w:rsidRDefault="0084086E">
      <w:pPr>
        <w:pStyle w:val="ConsPlusNormal"/>
        <w:spacing w:before="240"/>
        <w:ind w:firstLine="540"/>
        <w:jc w:val="both"/>
      </w:pPr>
      <w:r>
        <w:t>6</w:t>
      </w:r>
      <w:r w:rsidR="00CA3891" w:rsidRPr="009D27A3">
        <w:t>.</w:t>
      </w:r>
      <w:r w:rsidR="00F45FA7">
        <w:t>6</w:t>
      </w:r>
      <w:r w:rsidR="00CA3891" w:rsidRPr="009D27A3">
        <w:t xml:space="preserve">. </w:t>
      </w:r>
      <w:r w:rsidR="00F93E06" w:rsidRPr="009D27A3">
        <w:t>С целью полноценного осуществления функций по руководству и представлению интересов Учреждения</w:t>
      </w:r>
      <w:r w:rsidR="00A35081" w:rsidRPr="009D27A3">
        <w:t xml:space="preserve"> орган</w:t>
      </w:r>
      <w:r w:rsidR="007A7473">
        <w:t>ы</w:t>
      </w:r>
      <w:r w:rsidR="00A35081" w:rsidRPr="009D27A3">
        <w:t xml:space="preserve"> местного самоуправления, осуществляющего функции и полномочия учредителя Учреждени</w:t>
      </w:r>
      <w:r w:rsidR="00BF17C5">
        <w:t>я</w:t>
      </w:r>
      <w:r w:rsidR="00A35081" w:rsidRPr="009D27A3">
        <w:t xml:space="preserve">, </w:t>
      </w:r>
      <w:r w:rsidR="007A7473">
        <w:t>могут</w:t>
      </w:r>
      <w:r w:rsidR="00A35081" w:rsidRPr="009D27A3">
        <w:t xml:space="preserve"> ограничить поручение руководителю Учреждения дополнительной работы путем совместительства или совмещения должностей.</w:t>
      </w:r>
    </w:p>
    <w:p w:rsidR="00CA3891" w:rsidRPr="009D27A3" w:rsidRDefault="00CA3891">
      <w:pPr>
        <w:pStyle w:val="ConsPlusNormal"/>
        <w:ind w:firstLine="540"/>
        <w:jc w:val="both"/>
      </w:pPr>
    </w:p>
    <w:p w:rsidR="00CA3891" w:rsidRPr="009D27A3" w:rsidRDefault="0084086E">
      <w:pPr>
        <w:pStyle w:val="ConsPlusNormal"/>
        <w:jc w:val="center"/>
        <w:outlineLvl w:val="1"/>
      </w:pPr>
      <w:r>
        <w:t>7</w:t>
      </w:r>
      <w:r w:rsidR="00CA3891" w:rsidRPr="009D27A3">
        <w:t>. Формирование фонда оплаты труда</w:t>
      </w:r>
    </w:p>
    <w:p w:rsidR="00CA3891" w:rsidRPr="009D27A3" w:rsidRDefault="00CA3891">
      <w:pPr>
        <w:pStyle w:val="ConsPlusNormal"/>
        <w:jc w:val="center"/>
      </w:pPr>
      <w:r w:rsidRPr="009D27A3">
        <w:t>и другие вопросы оплаты труда</w:t>
      </w:r>
    </w:p>
    <w:p w:rsidR="00CA3891" w:rsidRPr="009D27A3" w:rsidRDefault="00CA3891">
      <w:pPr>
        <w:pStyle w:val="ConsPlusNormal"/>
        <w:jc w:val="center"/>
      </w:pPr>
    </w:p>
    <w:p w:rsidR="00CA3891" w:rsidRPr="009D27A3" w:rsidRDefault="0084086E">
      <w:pPr>
        <w:pStyle w:val="ConsPlusNormal"/>
        <w:ind w:firstLine="540"/>
        <w:jc w:val="both"/>
      </w:pPr>
      <w:r>
        <w:t>7</w:t>
      </w:r>
      <w:r w:rsidR="00CA3891" w:rsidRPr="009D27A3">
        <w:t>.1. Фонд оплаты труда формируется на календарный год</w:t>
      </w:r>
      <w:r w:rsidR="00851932" w:rsidRPr="009D27A3">
        <w:t xml:space="preserve">, </w:t>
      </w:r>
      <w:r w:rsidR="00CA3891" w:rsidRPr="009D27A3">
        <w:t xml:space="preserve"> исходя из объем</w:t>
      </w:r>
      <w:r w:rsidR="00B66814">
        <w:t>ов</w:t>
      </w:r>
      <w:r w:rsidR="00CA3891" w:rsidRPr="009D27A3">
        <w:t xml:space="preserve"> лимитов бюджетных обязательств </w:t>
      </w:r>
      <w:r w:rsidR="00851932" w:rsidRPr="009D27A3">
        <w:t xml:space="preserve">установленных </w:t>
      </w:r>
      <w:r w:rsidR="00A35081" w:rsidRPr="009D27A3">
        <w:t>органо</w:t>
      </w:r>
      <w:r w:rsidR="00851932" w:rsidRPr="009D27A3">
        <w:t>м</w:t>
      </w:r>
      <w:r w:rsidR="00CA3891" w:rsidRPr="009D27A3">
        <w:t xml:space="preserve">местного </w:t>
      </w:r>
      <w:r w:rsidR="00A35081" w:rsidRPr="009D27A3">
        <w:t>самоуправления</w:t>
      </w:r>
      <w:r w:rsidR="00CA3891" w:rsidRPr="009D27A3">
        <w:t xml:space="preserve">, размеров субсидий, предоставленных </w:t>
      </w:r>
      <w:r w:rsidR="00851932" w:rsidRPr="009D27A3">
        <w:t>У</w:t>
      </w:r>
      <w:r w:rsidR="00CA3891" w:rsidRPr="009D27A3">
        <w:t>чреждениям на возмещение нормативных затрат, связанных с оказанием ими в соответствии с муниципальным заданием и средств, поступающих от приносящей доход деятельности.</w:t>
      </w:r>
    </w:p>
    <w:p w:rsidR="00CA3891" w:rsidRPr="009D27A3" w:rsidRDefault="0084086E">
      <w:pPr>
        <w:pStyle w:val="ConsPlusNormal"/>
        <w:spacing w:before="240"/>
        <w:ind w:firstLine="540"/>
        <w:jc w:val="both"/>
      </w:pPr>
      <w:r>
        <w:t>7</w:t>
      </w:r>
      <w:r w:rsidR="00CA3891" w:rsidRPr="009D27A3">
        <w:t xml:space="preserve">.2. </w:t>
      </w:r>
      <w:r w:rsidR="00A35081" w:rsidRPr="009D27A3">
        <w:t>Средства для формирования фонда оплаты труда определяются исходя из количества должностей, профессий, предусмотренных штатным расписанием Учреждения, размеров окладов (должностных окладов), ставок заработной платы по каждой должности, профессии, повышающих коэффициентов, выплат компенсационного и стимулирующего характера.</w:t>
      </w:r>
    </w:p>
    <w:p w:rsidR="00CA3891" w:rsidRPr="009D27A3" w:rsidRDefault="0084086E">
      <w:pPr>
        <w:pStyle w:val="ConsPlusNormal"/>
        <w:spacing w:before="240"/>
        <w:ind w:firstLine="540"/>
        <w:jc w:val="both"/>
      </w:pPr>
      <w:r>
        <w:t>7</w:t>
      </w:r>
      <w:r w:rsidR="00CA3891" w:rsidRPr="009D27A3">
        <w:t>.3. При планировании средств, необходимых на оплату работы в ночное времярасчет производится только по должностям (профессиям), обеспечивающим непрерывный (круглосуточный) процесс деятельности Учреждения.</w:t>
      </w:r>
    </w:p>
    <w:p w:rsidR="00CA3891" w:rsidRPr="009D27A3" w:rsidRDefault="00CA3891">
      <w:pPr>
        <w:pStyle w:val="ConsPlusNormal"/>
        <w:spacing w:before="240"/>
        <w:ind w:firstLine="540"/>
        <w:jc w:val="both"/>
      </w:pPr>
      <w:r w:rsidRPr="009D27A3">
        <w:t>Перечень должностей работников, обеспечивающих непрерывный (круглосуточный) процесс деятельности Учреждения, устанавливается органом местного самоуправления, осуществляющим функции и полномочия учредителя Учреждения.</w:t>
      </w:r>
    </w:p>
    <w:p w:rsidR="00CA3891" w:rsidRPr="009D27A3" w:rsidRDefault="0084086E">
      <w:pPr>
        <w:pStyle w:val="ConsPlusNormal"/>
        <w:spacing w:before="240"/>
        <w:ind w:firstLine="540"/>
        <w:jc w:val="both"/>
      </w:pPr>
      <w:r>
        <w:t>7</w:t>
      </w:r>
      <w:r w:rsidR="00CA3891" w:rsidRPr="009D27A3">
        <w:t>.4. Средства</w:t>
      </w:r>
      <w:r w:rsidR="00851932" w:rsidRPr="009D27A3">
        <w:t>,</w:t>
      </w:r>
      <w:r w:rsidR="0047617D">
        <w:t xml:space="preserve"> </w:t>
      </w:r>
      <w:r w:rsidR="00851932" w:rsidRPr="009D27A3">
        <w:t>направленные</w:t>
      </w:r>
      <w:r w:rsidR="00CA3891" w:rsidRPr="009D27A3">
        <w:t xml:space="preserve"> на выплаты стимулирующего харак</w:t>
      </w:r>
      <w:r w:rsidR="00851932" w:rsidRPr="009D27A3">
        <w:t>тера работникам Учреждений</w:t>
      </w:r>
      <w:r w:rsidR="00B66814">
        <w:t>,</w:t>
      </w:r>
      <w:r w:rsidR="00CA3891" w:rsidRPr="009D27A3">
        <w:t xml:space="preserve">предусмотренных </w:t>
      </w:r>
      <w:hyperlink w:anchor="P215" w:history="1">
        <w:r w:rsidR="00CA3891" w:rsidRPr="009D27A3">
          <w:t>подпунктом 5.1.4</w:t>
        </w:r>
      </w:hyperlink>
      <w:r w:rsidR="00CA3891" w:rsidRPr="009D27A3">
        <w:t xml:space="preserve"> настоящего Положения, составля</w:t>
      </w:r>
      <w:r w:rsidR="00851932" w:rsidRPr="009D27A3">
        <w:t>ют</w:t>
      </w:r>
      <w:r w:rsidR="00CA3891" w:rsidRPr="009D27A3">
        <w:t xml:space="preserve"> в расчете на год:</w:t>
      </w:r>
    </w:p>
    <w:p w:rsidR="00682299" w:rsidRPr="009D27A3" w:rsidRDefault="00682299">
      <w:pPr>
        <w:pStyle w:val="ConsPlusNormal"/>
        <w:spacing w:before="240"/>
        <w:ind w:firstLine="540"/>
        <w:jc w:val="both"/>
      </w:pPr>
      <w:r w:rsidRPr="009D27A3">
        <w:t xml:space="preserve">- для руководителя Учреждения, заместителей руководителя Учреждения– </w:t>
      </w:r>
      <w:r w:rsidR="0024473B">
        <w:t>70</w:t>
      </w:r>
      <w:r w:rsidRPr="009D27A3">
        <w:t xml:space="preserve"> % от суммы двенадцатикратного размера должностного оклада;</w:t>
      </w:r>
    </w:p>
    <w:p w:rsidR="00CA3891" w:rsidRPr="009D27A3" w:rsidRDefault="00CA3891">
      <w:pPr>
        <w:pStyle w:val="ConsPlusNormal"/>
        <w:spacing w:before="240"/>
        <w:ind w:firstLine="540"/>
        <w:jc w:val="both"/>
      </w:pPr>
      <w:r w:rsidRPr="009D27A3">
        <w:t>- для педагогических работников Учреждений- не менее 5% от суммы двенадцатикратного размера должностных окладов, ставок заработной платы;</w:t>
      </w:r>
    </w:p>
    <w:p w:rsidR="00CA3891" w:rsidRPr="009D27A3" w:rsidRDefault="00CA3891">
      <w:pPr>
        <w:pStyle w:val="ConsPlusNormal"/>
        <w:spacing w:before="240"/>
        <w:ind w:firstLine="540"/>
        <w:jc w:val="both"/>
      </w:pPr>
      <w:r w:rsidRPr="009D27A3">
        <w:t xml:space="preserve">- для </w:t>
      </w:r>
      <w:r w:rsidR="003D0017" w:rsidRPr="009D27A3">
        <w:t>работников культуры, искусства и кинематографии и общеотраслевых должностей</w:t>
      </w:r>
      <w:r w:rsidR="00FC0062" w:rsidRPr="009D27A3">
        <w:t xml:space="preserve"> специалистов и служащих</w:t>
      </w:r>
      <w:r w:rsidRPr="009D27A3">
        <w:t>- не менее 5</w:t>
      </w:r>
      <w:r w:rsidR="0024473B">
        <w:t>0</w:t>
      </w:r>
      <w:r w:rsidRPr="009D27A3">
        <w:t>% от суммы две</w:t>
      </w:r>
      <w:r w:rsidR="003D0017" w:rsidRPr="009D27A3">
        <w:t>надцатикратного размера окладов;</w:t>
      </w:r>
    </w:p>
    <w:p w:rsidR="003D0017" w:rsidRPr="009D27A3" w:rsidRDefault="003D0017" w:rsidP="00DE3F31">
      <w:pPr>
        <w:pStyle w:val="ConsPlusNormal"/>
        <w:spacing w:line="360" w:lineRule="auto"/>
        <w:ind w:firstLine="540"/>
        <w:jc w:val="both"/>
      </w:pPr>
      <w:r w:rsidRPr="009D27A3">
        <w:t xml:space="preserve">- для профессий (должностей) рабочих - не менее </w:t>
      </w:r>
      <w:r w:rsidR="0024473B">
        <w:t>55</w:t>
      </w:r>
      <w:r w:rsidRPr="009D27A3">
        <w:t xml:space="preserve"> % от суммы двенадцатикратного размера окладов.</w:t>
      </w:r>
    </w:p>
    <w:p w:rsidR="00B66814" w:rsidRPr="00DE3F31" w:rsidRDefault="0084086E" w:rsidP="00DE3F31">
      <w:pPr>
        <w:tabs>
          <w:tab w:val="left" w:pos="1134"/>
        </w:tabs>
        <w:spacing w:after="0"/>
        <w:jc w:val="both"/>
        <w:rPr>
          <w:b/>
          <w:szCs w:val="24"/>
        </w:rPr>
      </w:pPr>
      <w:r>
        <w:rPr>
          <w:szCs w:val="24"/>
        </w:rPr>
        <w:t>7</w:t>
      </w:r>
      <w:r w:rsidR="00DE3F31">
        <w:rPr>
          <w:szCs w:val="24"/>
        </w:rPr>
        <w:t xml:space="preserve">.5. </w:t>
      </w:r>
      <w:r w:rsidR="00B66814" w:rsidRPr="00DE3F31">
        <w:rPr>
          <w:szCs w:val="24"/>
        </w:rPr>
        <w:t>Предельная доля оплаты труда работников административно-управленческого и вспомогательного персонала в фонде оплаты труда подведомственных Учреждений устанавливается</w:t>
      </w:r>
      <w:r w:rsidR="0047617D">
        <w:rPr>
          <w:szCs w:val="24"/>
        </w:rPr>
        <w:t xml:space="preserve"> </w:t>
      </w:r>
      <w:r w:rsidR="00B66814" w:rsidRPr="00DE3F31">
        <w:rPr>
          <w:szCs w:val="24"/>
        </w:rPr>
        <w:t>не более 40 процентов в общем фонде оплаты труда.</w:t>
      </w:r>
    </w:p>
    <w:p w:rsidR="008C7299" w:rsidRPr="009D27A3" w:rsidRDefault="0084086E" w:rsidP="008C7299">
      <w:pPr>
        <w:pStyle w:val="ConsPlusNormal"/>
        <w:ind w:firstLine="540"/>
        <w:jc w:val="both"/>
      </w:pPr>
      <w:r>
        <w:t>7</w:t>
      </w:r>
      <w:r w:rsidR="004460E4">
        <w:t>.6. Учреждение</w:t>
      </w:r>
      <w:r w:rsidR="008C7299" w:rsidRPr="009D27A3">
        <w:t xml:space="preserve"> мо</w:t>
      </w:r>
      <w:r w:rsidR="004460E4">
        <w:t>жет</w:t>
      </w:r>
      <w:r w:rsidR="008C7299" w:rsidRPr="009D27A3">
        <w:t xml:space="preserve"> использовать экономию фонда оплаты труда для осуществления выплат социального характера, включая оказание материальной помощи и единовременных премий, не входящих в систему оплаты труда.</w:t>
      </w:r>
    </w:p>
    <w:p w:rsidR="00003400" w:rsidRDefault="00003400" w:rsidP="008C7299">
      <w:pPr>
        <w:pStyle w:val="ConsPlusNormal"/>
        <w:ind w:firstLine="540"/>
        <w:jc w:val="both"/>
      </w:pPr>
    </w:p>
    <w:p w:rsidR="00EF54ED" w:rsidRDefault="008C7299" w:rsidP="00EF54ED">
      <w:pPr>
        <w:pStyle w:val="ConsPlusNormal"/>
        <w:ind w:firstLine="540"/>
        <w:jc w:val="both"/>
      </w:pPr>
      <w:r w:rsidRPr="009D27A3">
        <w:t xml:space="preserve">Порядок, конкретные размеры и условия оказания материальной помощи и единовременной премии устанавливаются </w:t>
      </w:r>
      <w:r w:rsidR="004460E4">
        <w:t>локальным</w:t>
      </w:r>
      <w:r w:rsidR="00EE5E6A">
        <w:t xml:space="preserve"> нормативным</w:t>
      </w:r>
      <w:r w:rsidR="004460E4">
        <w:t xml:space="preserve"> актом Учреждения.</w:t>
      </w:r>
    </w:p>
    <w:p w:rsidR="004460E4" w:rsidRDefault="004460E4" w:rsidP="00EF54ED">
      <w:pPr>
        <w:pStyle w:val="ConsPlusNormal"/>
        <w:ind w:firstLine="540"/>
        <w:jc w:val="both"/>
      </w:pPr>
    </w:p>
    <w:p w:rsidR="004460E4" w:rsidRDefault="004460E4" w:rsidP="00EF54ED">
      <w:pPr>
        <w:pStyle w:val="ConsPlusNormal"/>
        <w:ind w:firstLine="540"/>
        <w:jc w:val="both"/>
      </w:pPr>
    </w:p>
    <w:p w:rsidR="004460E4" w:rsidRDefault="004460E4" w:rsidP="00EF54ED">
      <w:pPr>
        <w:pStyle w:val="ConsPlusNormal"/>
        <w:ind w:firstLine="540"/>
        <w:jc w:val="both"/>
      </w:pPr>
    </w:p>
    <w:p w:rsidR="004F3A93" w:rsidRDefault="004F3A93" w:rsidP="00EF54ED">
      <w:pPr>
        <w:pStyle w:val="ConsPlusNormal"/>
        <w:ind w:firstLine="540"/>
        <w:jc w:val="both"/>
      </w:pPr>
    </w:p>
    <w:p w:rsidR="004F3A93" w:rsidRDefault="004F3A93" w:rsidP="00EF54ED">
      <w:pPr>
        <w:pStyle w:val="ConsPlusNormal"/>
        <w:ind w:firstLine="540"/>
        <w:jc w:val="both"/>
      </w:pPr>
    </w:p>
    <w:p w:rsidR="004F3A93" w:rsidRDefault="004F3A93" w:rsidP="00EF54ED">
      <w:pPr>
        <w:pStyle w:val="ConsPlusNormal"/>
        <w:ind w:firstLine="540"/>
        <w:jc w:val="both"/>
      </w:pPr>
    </w:p>
    <w:p w:rsidR="004F3A93" w:rsidRDefault="004F3A93" w:rsidP="00EF54ED">
      <w:pPr>
        <w:pStyle w:val="ConsPlusNormal"/>
        <w:ind w:firstLine="540"/>
        <w:jc w:val="both"/>
      </w:pPr>
    </w:p>
    <w:p w:rsidR="004F3A93" w:rsidRDefault="004F3A93" w:rsidP="00C76D16">
      <w:pPr>
        <w:pStyle w:val="ConsPlusNormal"/>
        <w:jc w:val="both"/>
      </w:pPr>
    </w:p>
    <w:p w:rsidR="00456C10" w:rsidRDefault="00456C10" w:rsidP="00C76D16">
      <w:pPr>
        <w:pStyle w:val="ConsPlusNormal"/>
        <w:jc w:val="both"/>
      </w:pPr>
    </w:p>
    <w:p w:rsidR="004F3A93" w:rsidRPr="00EF54ED" w:rsidRDefault="004F3A93" w:rsidP="00EF54ED">
      <w:pPr>
        <w:pStyle w:val="ConsPlusNormal"/>
        <w:ind w:firstLine="540"/>
        <w:jc w:val="both"/>
      </w:pPr>
    </w:p>
    <w:p w:rsidR="00CA3891" w:rsidRDefault="008505CF" w:rsidP="008505CF">
      <w:pPr>
        <w:pStyle w:val="ConsPlusNormal"/>
        <w:ind w:firstLine="540"/>
        <w:jc w:val="right"/>
      </w:pPr>
      <w:r>
        <w:lastRenderedPageBreak/>
        <w:t>ПРИЛОЖЕНИЕ № 1</w:t>
      </w:r>
    </w:p>
    <w:p w:rsidR="00456C10" w:rsidRPr="00B076F6" w:rsidRDefault="00456C10" w:rsidP="00456C10">
      <w:pPr>
        <w:widowControl w:val="0"/>
        <w:autoSpaceDE w:val="0"/>
        <w:autoSpaceDN w:val="0"/>
        <w:spacing w:after="0" w:line="240" w:lineRule="auto"/>
        <w:jc w:val="right"/>
        <w:rPr>
          <w:rFonts w:eastAsia="Times New Roman" w:cs="Times New Roman"/>
          <w:szCs w:val="24"/>
          <w:lang w:eastAsia="ru-RU"/>
        </w:rPr>
      </w:pPr>
      <w:r w:rsidRPr="00B076F6">
        <w:rPr>
          <w:rFonts w:eastAsia="Times New Roman" w:cs="Times New Roman"/>
          <w:szCs w:val="24"/>
          <w:lang w:eastAsia="ru-RU"/>
        </w:rPr>
        <w:t>к Положению</w:t>
      </w:r>
    </w:p>
    <w:p w:rsidR="00456C10" w:rsidRPr="00B076F6" w:rsidRDefault="00456C10" w:rsidP="00456C10">
      <w:pPr>
        <w:widowControl w:val="0"/>
        <w:autoSpaceDE w:val="0"/>
        <w:autoSpaceDN w:val="0"/>
        <w:spacing w:after="0" w:line="240" w:lineRule="auto"/>
        <w:jc w:val="right"/>
        <w:rPr>
          <w:rFonts w:eastAsia="Times New Roman" w:cs="Times New Roman"/>
          <w:szCs w:val="24"/>
          <w:lang w:eastAsia="ru-RU"/>
        </w:rPr>
      </w:pPr>
      <w:r w:rsidRPr="00B076F6">
        <w:rPr>
          <w:rFonts w:eastAsia="Times New Roman" w:cs="Times New Roman"/>
          <w:szCs w:val="24"/>
          <w:lang w:eastAsia="ru-RU"/>
        </w:rPr>
        <w:t>о</w:t>
      </w:r>
      <w:r w:rsidR="00E230DA">
        <w:rPr>
          <w:rFonts w:eastAsia="Times New Roman" w:cs="Times New Roman"/>
          <w:szCs w:val="24"/>
          <w:lang w:eastAsia="ru-RU"/>
        </w:rPr>
        <w:t>б</w:t>
      </w:r>
      <w:r w:rsidRPr="00B076F6">
        <w:rPr>
          <w:rFonts w:eastAsia="Times New Roman" w:cs="Times New Roman"/>
          <w:szCs w:val="24"/>
          <w:lang w:eastAsia="ru-RU"/>
        </w:rPr>
        <w:t xml:space="preserve"> </w:t>
      </w:r>
      <w:r w:rsidR="00E230DA">
        <w:rPr>
          <w:rFonts w:eastAsia="Times New Roman" w:cs="Times New Roman"/>
          <w:szCs w:val="24"/>
          <w:lang w:eastAsia="ru-RU"/>
        </w:rPr>
        <w:t>оплате</w:t>
      </w:r>
      <w:r w:rsidRPr="00B076F6">
        <w:rPr>
          <w:rFonts w:eastAsia="Times New Roman" w:cs="Times New Roman"/>
          <w:szCs w:val="24"/>
          <w:lang w:eastAsia="ru-RU"/>
        </w:rPr>
        <w:t xml:space="preserve"> труда</w:t>
      </w:r>
    </w:p>
    <w:p w:rsidR="00456C10" w:rsidRDefault="00456C10" w:rsidP="00456C10">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работников муниципального</w:t>
      </w:r>
    </w:p>
    <w:p w:rsidR="00456C10" w:rsidRPr="00B076F6" w:rsidRDefault="00456C10" w:rsidP="00456C10">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 xml:space="preserve">бюджетного образовательного </w:t>
      </w:r>
    </w:p>
    <w:p w:rsidR="00456C10" w:rsidRPr="00B076F6" w:rsidRDefault="00456C10" w:rsidP="00456C10">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 xml:space="preserve">учреждения </w:t>
      </w:r>
      <w:r w:rsidRPr="00B076F6">
        <w:rPr>
          <w:rFonts w:eastAsia="Times New Roman" w:cs="Times New Roman"/>
          <w:szCs w:val="24"/>
          <w:lang w:eastAsia="ru-RU"/>
        </w:rPr>
        <w:t>дополнительного образования</w:t>
      </w:r>
    </w:p>
    <w:p w:rsidR="00456C10" w:rsidRDefault="00456C10" w:rsidP="00456C10">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«Детская школа искусств г.Поронайска»,</w:t>
      </w:r>
    </w:p>
    <w:p w:rsidR="00456C10" w:rsidRPr="004460E4" w:rsidRDefault="00456C10" w:rsidP="00456C10">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 xml:space="preserve">утверждённому </w:t>
      </w:r>
      <w:r w:rsidRPr="004460E4">
        <w:rPr>
          <w:rFonts w:eastAsia="Times New Roman" w:cs="Times New Roman"/>
          <w:szCs w:val="24"/>
          <w:lang w:eastAsia="ru-RU"/>
        </w:rPr>
        <w:t xml:space="preserve">приказом МБОУДО </w:t>
      </w:r>
    </w:p>
    <w:p w:rsidR="008505CF" w:rsidRDefault="00456C10" w:rsidP="00456C10">
      <w:pPr>
        <w:pStyle w:val="ConsPlusNormal"/>
        <w:ind w:firstLine="540"/>
        <w:jc w:val="right"/>
        <w:rPr>
          <w:szCs w:val="24"/>
        </w:rPr>
      </w:pPr>
      <w:r w:rsidRPr="004460E4">
        <w:rPr>
          <w:szCs w:val="24"/>
        </w:rPr>
        <w:t>ДШИ г.</w:t>
      </w:r>
      <w:r>
        <w:rPr>
          <w:szCs w:val="24"/>
        </w:rPr>
        <w:t xml:space="preserve"> </w:t>
      </w:r>
      <w:r w:rsidRPr="004460E4">
        <w:rPr>
          <w:szCs w:val="24"/>
        </w:rPr>
        <w:t>Поронайска</w:t>
      </w:r>
      <w:r>
        <w:rPr>
          <w:szCs w:val="24"/>
        </w:rPr>
        <w:t xml:space="preserve"> </w:t>
      </w:r>
      <w:r w:rsidRPr="004460E4">
        <w:rPr>
          <w:szCs w:val="24"/>
        </w:rPr>
        <w:t xml:space="preserve">от </w:t>
      </w:r>
      <w:r w:rsidR="005211B6">
        <w:rPr>
          <w:szCs w:val="24"/>
        </w:rPr>
        <w:t>16.08</w:t>
      </w:r>
      <w:r>
        <w:rPr>
          <w:szCs w:val="24"/>
        </w:rPr>
        <w:t>.202</w:t>
      </w:r>
      <w:r w:rsidR="005211B6">
        <w:rPr>
          <w:szCs w:val="24"/>
        </w:rPr>
        <w:t>2</w:t>
      </w:r>
      <w:r w:rsidRPr="004460E4">
        <w:rPr>
          <w:szCs w:val="24"/>
        </w:rPr>
        <w:t xml:space="preserve"> г.  №</w:t>
      </w:r>
      <w:r w:rsidR="005211B6">
        <w:rPr>
          <w:szCs w:val="24"/>
        </w:rPr>
        <w:t xml:space="preserve"> 163</w:t>
      </w:r>
      <w:r>
        <w:rPr>
          <w:szCs w:val="24"/>
        </w:rPr>
        <w:t>/1</w:t>
      </w:r>
    </w:p>
    <w:p w:rsidR="00456C10" w:rsidRDefault="00456C10" w:rsidP="00456C10">
      <w:pPr>
        <w:pStyle w:val="ConsPlusNormal"/>
        <w:ind w:firstLine="540"/>
        <w:jc w:val="right"/>
      </w:pPr>
    </w:p>
    <w:p w:rsidR="00B076F6" w:rsidRPr="00B076F6" w:rsidRDefault="00B076F6" w:rsidP="00B076F6">
      <w:pPr>
        <w:widowControl w:val="0"/>
        <w:autoSpaceDE w:val="0"/>
        <w:autoSpaceDN w:val="0"/>
        <w:spacing w:after="0" w:line="240" w:lineRule="auto"/>
        <w:ind w:firstLine="540"/>
        <w:jc w:val="both"/>
        <w:rPr>
          <w:rFonts w:eastAsia="Times New Roman" w:cs="Times New Roman"/>
          <w:szCs w:val="24"/>
          <w:lang w:eastAsia="ru-RU"/>
        </w:rPr>
      </w:pPr>
    </w:p>
    <w:p w:rsidR="00B076F6" w:rsidRPr="00B076F6" w:rsidRDefault="00B076F6" w:rsidP="00B076F6">
      <w:pPr>
        <w:widowControl w:val="0"/>
        <w:autoSpaceDE w:val="0"/>
        <w:autoSpaceDN w:val="0"/>
        <w:spacing w:after="0" w:line="240" w:lineRule="auto"/>
        <w:jc w:val="center"/>
        <w:rPr>
          <w:rFonts w:eastAsia="Times New Roman" w:cs="Times New Roman"/>
          <w:b/>
          <w:szCs w:val="24"/>
          <w:lang w:eastAsia="ru-RU"/>
        </w:rPr>
      </w:pPr>
      <w:bookmarkStart w:id="14" w:name="P322"/>
      <w:bookmarkEnd w:id="14"/>
      <w:r w:rsidRPr="00B076F6">
        <w:rPr>
          <w:rFonts w:eastAsia="Times New Roman" w:cs="Times New Roman"/>
          <w:b/>
          <w:szCs w:val="24"/>
          <w:lang w:eastAsia="ru-RU"/>
        </w:rPr>
        <w:t>ДОЛЖНОСТНЫЕ ОКЛАДЫ</w:t>
      </w:r>
    </w:p>
    <w:p w:rsidR="00B076F6" w:rsidRPr="00B076F6" w:rsidRDefault="00B076F6" w:rsidP="00B076F6">
      <w:pPr>
        <w:widowControl w:val="0"/>
        <w:autoSpaceDE w:val="0"/>
        <w:autoSpaceDN w:val="0"/>
        <w:spacing w:after="0" w:line="240" w:lineRule="auto"/>
        <w:jc w:val="center"/>
        <w:rPr>
          <w:rFonts w:eastAsia="Times New Roman" w:cs="Times New Roman"/>
          <w:b/>
          <w:szCs w:val="24"/>
          <w:lang w:eastAsia="ru-RU"/>
        </w:rPr>
      </w:pPr>
      <w:r w:rsidRPr="00B076F6">
        <w:rPr>
          <w:rFonts w:eastAsia="Times New Roman" w:cs="Times New Roman"/>
          <w:b/>
          <w:szCs w:val="24"/>
          <w:lang w:eastAsia="ru-RU"/>
        </w:rPr>
        <w:t>ПЕДАГОГИЧЕСКИХ РАБОТНИКОВ</w:t>
      </w:r>
    </w:p>
    <w:p w:rsidR="00B076F6" w:rsidRPr="00B076F6" w:rsidRDefault="00B076F6" w:rsidP="00B076F6">
      <w:pPr>
        <w:widowControl w:val="0"/>
        <w:autoSpaceDE w:val="0"/>
        <w:autoSpaceDN w:val="0"/>
        <w:spacing w:after="0" w:line="240" w:lineRule="auto"/>
        <w:ind w:firstLine="540"/>
        <w:jc w:val="both"/>
        <w:rPr>
          <w:rFonts w:eastAsia="Times New Roman" w:cs="Times New Roman"/>
          <w:szCs w:val="24"/>
          <w:lang w:eastAsia="ru-RU"/>
        </w:rPr>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5251"/>
        <w:gridCol w:w="1927"/>
      </w:tblGrid>
      <w:tr w:rsidR="00B076F6" w:rsidRPr="00B076F6" w:rsidTr="00EE5E6A">
        <w:tc>
          <w:tcPr>
            <w:tcW w:w="2324" w:type="dxa"/>
          </w:tcPr>
          <w:p w:rsidR="00B076F6" w:rsidRPr="00B076F6" w:rsidRDefault="00B076F6" w:rsidP="00B076F6">
            <w:pPr>
              <w:widowControl w:val="0"/>
              <w:autoSpaceDE w:val="0"/>
              <w:autoSpaceDN w:val="0"/>
              <w:spacing w:after="0" w:line="240" w:lineRule="auto"/>
              <w:jc w:val="center"/>
              <w:rPr>
                <w:rFonts w:eastAsia="Times New Roman" w:cs="Times New Roman"/>
                <w:szCs w:val="24"/>
                <w:lang w:eastAsia="ru-RU"/>
              </w:rPr>
            </w:pPr>
            <w:r w:rsidRPr="00B076F6">
              <w:rPr>
                <w:rFonts w:eastAsia="Times New Roman" w:cs="Times New Roman"/>
                <w:szCs w:val="24"/>
                <w:lang w:eastAsia="ru-RU"/>
              </w:rPr>
              <w:t>Квалификационные уровни</w:t>
            </w:r>
          </w:p>
        </w:tc>
        <w:tc>
          <w:tcPr>
            <w:tcW w:w="5251" w:type="dxa"/>
          </w:tcPr>
          <w:p w:rsidR="00B076F6" w:rsidRPr="00B076F6" w:rsidRDefault="00B076F6" w:rsidP="00B076F6">
            <w:pPr>
              <w:widowControl w:val="0"/>
              <w:autoSpaceDE w:val="0"/>
              <w:autoSpaceDN w:val="0"/>
              <w:spacing w:after="0" w:line="240" w:lineRule="auto"/>
              <w:jc w:val="center"/>
              <w:rPr>
                <w:rFonts w:eastAsia="Times New Roman" w:cs="Times New Roman"/>
                <w:szCs w:val="24"/>
                <w:lang w:eastAsia="ru-RU"/>
              </w:rPr>
            </w:pPr>
            <w:r w:rsidRPr="00B076F6">
              <w:rPr>
                <w:rFonts w:eastAsia="Times New Roman" w:cs="Times New Roman"/>
                <w:szCs w:val="24"/>
                <w:lang w:eastAsia="ru-RU"/>
              </w:rPr>
              <w:t>Наименование должности, требования к квалификации</w:t>
            </w:r>
          </w:p>
        </w:tc>
        <w:tc>
          <w:tcPr>
            <w:tcW w:w="1927" w:type="dxa"/>
          </w:tcPr>
          <w:p w:rsidR="00B076F6" w:rsidRPr="00B076F6" w:rsidRDefault="00B076F6" w:rsidP="00B076F6">
            <w:pPr>
              <w:widowControl w:val="0"/>
              <w:autoSpaceDE w:val="0"/>
              <w:autoSpaceDN w:val="0"/>
              <w:spacing w:after="0" w:line="240" w:lineRule="auto"/>
              <w:jc w:val="center"/>
              <w:rPr>
                <w:rFonts w:eastAsia="Times New Roman" w:cs="Times New Roman"/>
                <w:szCs w:val="24"/>
                <w:lang w:eastAsia="ru-RU"/>
              </w:rPr>
            </w:pPr>
            <w:r w:rsidRPr="00B076F6">
              <w:rPr>
                <w:rFonts w:eastAsia="Times New Roman" w:cs="Times New Roman"/>
                <w:szCs w:val="24"/>
                <w:lang w:eastAsia="ru-RU"/>
              </w:rPr>
              <w:t>Должностной оклад, ставка заработной платы в рублях</w:t>
            </w:r>
          </w:p>
        </w:tc>
      </w:tr>
      <w:tr w:rsidR="00B076F6" w:rsidRPr="00B076F6" w:rsidTr="00EE5E6A">
        <w:tc>
          <w:tcPr>
            <w:tcW w:w="9502" w:type="dxa"/>
            <w:gridSpan w:val="3"/>
          </w:tcPr>
          <w:p w:rsidR="00B076F6" w:rsidRPr="00B076F6" w:rsidRDefault="00B076F6" w:rsidP="00B076F6">
            <w:pPr>
              <w:widowControl w:val="0"/>
              <w:autoSpaceDE w:val="0"/>
              <w:autoSpaceDN w:val="0"/>
              <w:spacing w:after="0" w:line="240" w:lineRule="auto"/>
              <w:jc w:val="center"/>
              <w:outlineLvl w:val="2"/>
              <w:rPr>
                <w:rFonts w:eastAsia="Times New Roman" w:cs="Times New Roman"/>
                <w:szCs w:val="24"/>
                <w:lang w:eastAsia="ru-RU"/>
              </w:rPr>
            </w:pPr>
            <w:r w:rsidRPr="00B076F6">
              <w:rPr>
                <w:rFonts w:eastAsia="Times New Roman" w:cs="Times New Roman"/>
                <w:szCs w:val="24"/>
                <w:lang w:eastAsia="ru-RU"/>
              </w:rPr>
              <w:t>Профессиональная квалификационная группа должностей работников учебно-вспомогательного персонала первого уровня</w:t>
            </w:r>
          </w:p>
        </w:tc>
      </w:tr>
      <w:tr w:rsidR="00B076F6" w:rsidRPr="00B076F6" w:rsidTr="00EE5E6A">
        <w:tc>
          <w:tcPr>
            <w:tcW w:w="2324"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1 квалификационный уровень</w:t>
            </w:r>
          </w:p>
        </w:tc>
        <w:tc>
          <w:tcPr>
            <w:tcW w:w="5251"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Секретарь учебной части</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среднее профессиональное образование в области делопроизводства без предъявления требований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tc>
        <w:tc>
          <w:tcPr>
            <w:tcW w:w="1927" w:type="dxa"/>
          </w:tcPr>
          <w:p w:rsidR="00B076F6" w:rsidRPr="008505CF" w:rsidRDefault="005211B6"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9022</w:t>
            </w:r>
          </w:p>
        </w:tc>
      </w:tr>
      <w:tr w:rsidR="00B076F6" w:rsidRPr="00B076F6" w:rsidTr="00EE5E6A">
        <w:tc>
          <w:tcPr>
            <w:tcW w:w="9502" w:type="dxa"/>
            <w:gridSpan w:val="3"/>
          </w:tcPr>
          <w:p w:rsidR="00B076F6" w:rsidRPr="00B076F6" w:rsidRDefault="00B076F6" w:rsidP="00B076F6">
            <w:pPr>
              <w:widowControl w:val="0"/>
              <w:autoSpaceDE w:val="0"/>
              <w:autoSpaceDN w:val="0"/>
              <w:spacing w:after="0" w:line="240" w:lineRule="auto"/>
              <w:jc w:val="center"/>
              <w:outlineLvl w:val="2"/>
              <w:rPr>
                <w:rFonts w:eastAsia="Times New Roman" w:cs="Times New Roman"/>
                <w:szCs w:val="24"/>
                <w:lang w:eastAsia="ru-RU"/>
              </w:rPr>
            </w:pPr>
            <w:r w:rsidRPr="00B076F6">
              <w:rPr>
                <w:rFonts w:eastAsia="Times New Roman" w:cs="Times New Roman"/>
                <w:szCs w:val="24"/>
                <w:lang w:eastAsia="ru-RU"/>
              </w:rPr>
              <w:t>Профессиональная квалификационная группа должностей педагогических работников</w:t>
            </w:r>
          </w:p>
        </w:tc>
      </w:tr>
      <w:tr w:rsidR="00B076F6" w:rsidRPr="00B076F6" w:rsidTr="00EE5E6A">
        <w:tc>
          <w:tcPr>
            <w:tcW w:w="2324" w:type="dxa"/>
            <w:vMerge w:val="restart"/>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2 квалификационный уровень</w:t>
            </w:r>
          </w:p>
        </w:tc>
        <w:tc>
          <w:tcPr>
            <w:tcW w:w="5251"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Концертмейстер</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tc>
        <w:tc>
          <w:tcPr>
            <w:tcW w:w="1927" w:type="dxa"/>
          </w:tcPr>
          <w:p w:rsidR="00B076F6" w:rsidRPr="008505CF" w:rsidRDefault="005211B6"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12883</w:t>
            </w:r>
          </w:p>
        </w:tc>
      </w:tr>
      <w:tr w:rsidR="00B076F6" w:rsidRPr="00B076F6" w:rsidTr="00EE5E6A">
        <w:tc>
          <w:tcPr>
            <w:tcW w:w="2324" w:type="dxa"/>
            <w:vMerge/>
          </w:tcPr>
          <w:p w:rsidR="00B076F6" w:rsidRPr="00B076F6" w:rsidRDefault="00B076F6" w:rsidP="00B076F6">
            <w:pPr>
              <w:rPr>
                <w:rFonts w:cs="Times New Roman"/>
                <w:szCs w:val="24"/>
              </w:rPr>
            </w:pPr>
          </w:p>
        </w:tc>
        <w:tc>
          <w:tcPr>
            <w:tcW w:w="5251"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Педагог дополнительного образования</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927" w:type="dxa"/>
          </w:tcPr>
          <w:p w:rsidR="00B076F6" w:rsidRPr="008505CF" w:rsidRDefault="005211B6"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12883</w:t>
            </w:r>
          </w:p>
        </w:tc>
      </w:tr>
      <w:tr w:rsidR="00B076F6" w:rsidRPr="00B076F6" w:rsidTr="00EE5E6A">
        <w:tc>
          <w:tcPr>
            <w:tcW w:w="2324" w:type="dxa"/>
            <w:vMerge/>
          </w:tcPr>
          <w:p w:rsidR="00B076F6" w:rsidRPr="00B076F6" w:rsidRDefault="00B076F6" w:rsidP="00B076F6">
            <w:pPr>
              <w:rPr>
                <w:rFonts w:cs="Times New Roman"/>
                <w:szCs w:val="24"/>
              </w:rPr>
            </w:pPr>
          </w:p>
        </w:tc>
        <w:tc>
          <w:tcPr>
            <w:tcW w:w="5251"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Педагог-организатор</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 xml:space="preserve">высшее профессиональное образование или среднее профессиональное образование по </w:t>
            </w:r>
            <w:r w:rsidRPr="00B076F6">
              <w:rPr>
                <w:rFonts w:eastAsia="Times New Roman" w:cs="Times New Roman"/>
                <w:szCs w:val="24"/>
                <w:lang w:eastAsia="ru-RU"/>
              </w:rPr>
              <w:lastRenderedPageBreak/>
              <w:t>направлению подготовки "Образование и педагогика" или в области, соответствующей профилю работы, без предъявления требований к стажу работы</w:t>
            </w:r>
          </w:p>
        </w:tc>
        <w:tc>
          <w:tcPr>
            <w:tcW w:w="1927" w:type="dxa"/>
          </w:tcPr>
          <w:p w:rsidR="00B076F6" w:rsidRPr="005211B6" w:rsidRDefault="005211B6" w:rsidP="008505CF">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lastRenderedPageBreak/>
              <w:t>12883</w:t>
            </w:r>
          </w:p>
        </w:tc>
      </w:tr>
      <w:tr w:rsidR="00B076F6" w:rsidRPr="00B076F6" w:rsidTr="00EE5E6A">
        <w:tc>
          <w:tcPr>
            <w:tcW w:w="2324" w:type="dxa"/>
            <w:vMerge w:val="restart"/>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lastRenderedPageBreak/>
              <w:t>3 квалификационный уровень</w:t>
            </w:r>
          </w:p>
        </w:tc>
        <w:tc>
          <w:tcPr>
            <w:tcW w:w="5251"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Методист</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образование и стаж работы по специальности не менее 2 лет</w:t>
            </w:r>
          </w:p>
        </w:tc>
        <w:tc>
          <w:tcPr>
            <w:tcW w:w="1927" w:type="dxa"/>
          </w:tcPr>
          <w:p w:rsidR="00B076F6" w:rsidRPr="008505CF" w:rsidRDefault="005211B6"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13785</w:t>
            </w:r>
          </w:p>
        </w:tc>
      </w:tr>
      <w:tr w:rsidR="00B076F6" w:rsidRPr="00B076F6" w:rsidTr="00EE5E6A">
        <w:tc>
          <w:tcPr>
            <w:tcW w:w="2324" w:type="dxa"/>
            <w:vMerge/>
          </w:tcPr>
          <w:p w:rsidR="00B076F6" w:rsidRPr="00B076F6" w:rsidRDefault="00B076F6" w:rsidP="00B076F6">
            <w:pPr>
              <w:rPr>
                <w:rFonts w:cs="Times New Roman"/>
                <w:szCs w:val="24"/>
              </w:rPr>
            </w:pPr>
          </w:p>
        </w:tc>
        <w:tc>
          <w:tcPr>
            <w:tcW w:w="5251"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Старший педагог дополнительного образования</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образование и стаж педагогической работы не менее 2 лет</w:t>
            </w:r>
          </w:p>
        </w:tc>
        <w:tc>
          <w:tcPr>
            <w:tcW w:w="1927" w:type="dxa"/>
          </w:tcPr>
          <w:p w:rsidR="00B076F6" w:rsidRPr="008505CF" w:rsidRDefault="005211B6"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13785</w:t>
            </w:r>
          </w:p>
        </w:tc>
      </w:tr>
      <w:tr w:rsidR="00B076F6" w:rsidRPr="00B076F6" w:rsidTr="00EE5E6A">
        <w:tc>
          <w:tcPr>
            <w:tcW w:w="2324" w:type="dxa"/>
            <w:vMerge w:val="restart"/>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4 квалификационный уровень</w:t>
            </w:r>
          </w:p>
        </w:tc>
        <w:tc>
          <w:tcPr>
            <w:tcW w:w="5251"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Преподаватель</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927" w:type="dxa"/>
          </w:tcPr>
          <w:p w:rsidR="00B076F6" w:rsidRPr="008505CF" w:rsidRDefault="005211B6"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14387</w:t>
            </w:r>
          </w:p>
        </w:tc>
      </w:tr>
      <w:tr w:rsidR="00B076F6" w:rsidRPr="00B076F6" w:rsidTr="00EE5E6A">
        <w:tc>
          <w:tcPr>
            <w:tcW w:w="2324" w:type="dxa"/>
            <w:vMerge/>
          </w:tcPr>
          <w:p w:rsidR="00B076F6" w:rsidRPr="00B076F6" w:rsidRDefault="00B076F6" w:rsidP="00B076F6">
            <w:pPr>
              <w:rPr>
                <w:rFonts w:cs="Times New Roman"/>
                <w:szCs w:val="24"/>
              </w:rPr>
            </w:pPr>
          </w:p>
        </w:tc>
        <w:tc>
          <w:tcPr>
            <w:tcW w:w="5251"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Старший методист</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образование и стаж работы в должности методиста не менее 2 лет</w:t>
            </w:r>
          </w:p>
        </w:tc>
        <w:tc>
          <w:tcPr>
            <w:tcW w:w="1927" w:type="dxa"/>
          </w:tcPr>
          <w:p w:rsidR="00B076F6" w:rsidRPr="008505CF" w:rsidRDefault="005211B6"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14387</w:t>
            </w:r>
          </w:p>
        </w:tc>
      </w:tr>
      <w:tr w:rsidR="00B076F6" w:rsidRPr="00B076F6" w:rsidTr="00EE5E6A">
        <w:tc>
          <w:tcPr>
            <w:tcW w:w="9502" w:type="dxa"/>
            <w:gridSpan w:val="3"/>
          </w:tcPr>
          <w:p w:rsidR="00B076F6" w:rsidRPr="00B076F6" w:rsidRDefault="00B076F6" w:rsidP="00B076F6">
            <w:pPr>
              <w:widowControl w:val="0"/>
              <w:autoSpaceDE w:val="0"/>
              <w:autoSpaceDN w:val="0"/>
              <w:spacing w:after="0" w:line="240" w:lineRule="auto"/>
              <w:jc w:val="center"/>
              <w:outlineLvl w:val="2"/>
              <w:rPr>
                <w:rFonts w:eastAsia="Times New Roman" w:cs="Times New Roman"/>
                <w:szCs w:val="24"/>
                <w:lang w:eastAsia="ru-RU"/>
              </w:rPr>
            </w:pPr>
            <w:r w:rsidRPr="00B076F6">
              <w:rPr>
                <w:rFonts w:eastAsia="Times New Roman" w:cs="Times New Roman"/>
                <w:szCs w:val="24"/>
                <w:lang w:eastAsia="ru-RU"/>
              </w:rPr>
              <w:t>Профессиональная квалификационная группа должностей руководителей структурных подразделений</w:t>
            </w:r>
          </w:p>
        </w:tc>
      </w:tr>
      <w:tr w:rsidR="00B076F6" w:rsidRPr="00B076F6" w:rsidTr="00EE5E6A">
        <w:tc>
          <w:tcPr>
            <w:tcW w:w="2324"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1 квалификационный уровень</w:t>
            </w:r>
          </w:p>
        </w:tc>
        <w:tc>
          <w:tcPr>
            <w:tcW w:w="5251"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tc>
        <w:tc>
          <w:tcPr>
            <w:tcW w:w="1927" w:type="dxa"/>
          </w:tcPr>
          <w:p w:rsidR="00B076F6" w:rsidRPr="008505CF" w:rsidRDefault="005211B6"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18077</w:t>
            </w:r>
          </w:p>
        </w:tc>
      </w:tr>
    </w:tbl>
    <w:p w:rsidR="00170C76" w:rsidRDefault="00170C76" w:rsidP="00B076F6">
      <w:pPr>
        <w:widowControl w:val="0"/>
        <w:autoSpaceDE w:val="0"/>
        <w:autoSpaceDN w:val="0"/>
        <w:spacing w:after="0" w:line="240" w:lineRule="auto"/>
        <w:jc w:val="right"/>
        <w:outlineLvl w:val="1"/>
        <w:rPr>
          <w:rFonts w:eastAsia="Times New Roman" w:cs="Times New Roman"/>
          <w:szCs w:val="24"/>
          <w:lang w:eastAsia="ru-RU"/>
        </w:rPr>
      </w:pPr>
    </w:p>
    <w:p w:rsidR="008505CF" w:rsidRDefault="008505CF" w:rsidP="00B076F6">
      <w:pPr>
        <w:widowControl w:val="0"/>
        <w:autoSpaceDE w:val="0"/>
        <w:autoSpaceDN w:val="0"/>
        <w:spacing w:after="0" w:line="240" w:lineRule="auto"/>
        <w:jc w:val="right"/>
        <w:outlineLvl w:val="1"/>
        <w:rPr>
          <w:rFonts w:eastAsia="Times New Roman" w:cs="Times New Roman"/>
          <w:szCs w:val="24"/>
          <w:lang w:eastAsia="ru-RU"/>
        </w:rPr>
      </w:pPr>
    </w:p>
    <w:p w:rsidR="0043598B" w:rsidRDefault="0043598B" w:rsidP="00B076F6">
      <w:pPr>
        <w:widowControl w:val="0"/>
        <w:autoSpaceDE w:val="0"/>
        <w:autoSpaceDN w:val="0"/>
        <w:spacing w:after="0" w:line="240" w:lineRule="auto"/>
        <w:jc w:val="right"/>
        <w:outlineLvl w:val="1"/>
        <w:rPr>
          <w:rFonts w:eastAsia="Times New Roman" w:cs="Times New Roman"/>
          <w:szCs w:val="24"/>
          <w:lang w:eastAsia="ru-RU"/>
        </w:rPr>
      </w:pPr>
    </w:p>
    <w:p w:rsidR="0043598B" w:rsidRDefault="0043598B" w:rsidP="005211B6">
      <w:pPr>
        <w:widowControl w:val="0"/>
        <w:autoSpaceDE w:val="0"/>
        <w:autoSpaceDN w:val="0"/>
        <w:spacing w:after="0" w:line="240" w:lineRule="auto"/>
        <w:outlineLvl w:val="1"/>
        <w:rPr>
          <w:rFonts w:eastAsia="Times New Roman" w:cs="Times New Roman"/>
          <w:szCs w:val="24"/>
          <w:lang w:eastAsia="ru-RU"/>
        </w:rPr>
      </w:pPr>
    </w:p>
    <w:p w:rsidR="005211B6" w:rsidRDefault="005211B6" w:rsidP="005211B6">
      <w:pPr>
        <w:widowControl w:val="0"/>
        <w:autoSpaceDE w:val="0"/>
        <w:autoSpaceDN w:val="0"/>
        <w:spacing w:after="0" w:line="240" w:lineRule="auto"/>
        <w:outlineLvl w:val="1"/>
        <w:rPr>
          <w:rFonts w:eastAsia="Times New Roman" w:cs="Times New Roman"/>
          <w:szCs w:val="24"/>
          <w:lang w:eastAsia="ru-RU"/>
        </w:rPr>
      </w:pPr>
    </w:p>
    <w:p w:rsidR="008505CF" w:rsidRDefault="008505CF" w:rsidP="00B076F6">
      <w:pPr>
        <w:widowControl w:val="0"/>
        <w:autoSpaceDE w:val="0"/>
        <w:autoSpaceDN w:val="0"/>
        <w:spacing w:after="0" w:line="240" w:lineRule="auto"/>
        <w:jc w:val="right"/>
        <w:outlineLvl w:val="1"/>
        <w:rPr>
          <w:rFonts w:eastAsia="Times New Roman" w:cs="Times New Roman"/>
          <w:szCs w:val="24"/>
          <w:lang w:eastAsia="ru-RU"/>
        </w:rPr>
      </w:pPr>
    </w:p>
    <w:p w:rsidR="008505CF" w:rsidRDefault="00C76D16" w:rsidP="00C76D16">
      <w:pPr>
        <w:widowControl w:val="0"/>
        <w:autoSpaceDE w:val="0"/>
        <w:autoSpaceDN w:val="0"/>
        <w:spacing w:after="0" w:line="240" w:lineRule="auto"/>
        <w:jc w:val="right"/>
        <w:outlineLvl w:val="1"/>
        <w:rPr>
          <w:rFonts w:eastAsia="Times New Roman" w:cs="Times New Roman"/>
          <w:szCs w:val="24"/>
          <w:lang w:eastAsia="ru-RU"/>
        </w:rPr>
      </w:pPr>
      <w:r>
        <w:rPr>
          <w:rFonts w:eastAsia="Times New Roman" w:cs="Times New Roman"/>
          <w:szCs w:val="24"/>
          <w:lang w:eastAsia="ru-RU"/>
        </w:rPr>
        <w:lastRenderedPageBreak/>
        <w:t>ПРИЛОЖЕНИЕ №</w:t>
      </w:r>
      <w:r w:rsidR="00E502D9">
        <w:rPr>
          <w:rFonts w:eastAsia="Times New Roman" w:cs="Times New Roman"/>
          <w:szCs w:val="24"/>
          <w:lang w:eastAsia="ru-RU"/>
        </w:rPr>
        <w:t xml:space="preserve"> 2</w:t>
      </w:r>
      <w:r>
        <w:rPr>
          <w:rFonts w:eastAsia="Times New Roman" w:cs="Times New Roman"/>
          <w:szCs w:val="24"/>
          <w:lang w:eastAsia="ru-RU"/>
        </w:rPr>
        <w:t xml:space="preserve"> </w:t>
      </w:r>
    </w:p>
    <w:p w:rsidR="0043598B" w:rsidRPr="00B076F6" w:rsidRDefault="0043598B" w:rsidP="0043598B">
      <w:pPr>
        <w:widowControl w:val="0"/>
        <w:autoSpaceDE w:val="0"/>
        <w:autoSpaceDN w:val="0"/>
        <w:spacing w:after="0" w:line="240" w:lineRule="auto"/>
        <w:jc w:val="right"/>
        <w:rPr>
          <w:rFonts w:eastAsia="Times New Roman" w:cs="Times New Roman"/>
          <w:szCs w:val="24"/>
          <w:lang w:eastAsia="ru-RU"/>
        </w:rPr>
      </w:pPr>
      <w:r w:rsidRPr="00B076F6">
        <w:rPr>
          <w:rFonts w:eastAsia="Times New Roman" w:cs="Times New Roman"/>
          <w:szCs w:val="24"/>
          <w:lang w:eastAsia="ru-RU"/>
        </w:rPr>
        <w:t>к Положению</w:t>
      </w:r>
    </w:p>
    <w:p w:rsidR="0043598B" w:rsidRPr="00B076F6" w:rsidRDefault="0043598B" w:rsidP="0043598B">
      <w:pPr>
        <w:widowControl w:val="0"/>
        <w:autoSpaceDE w:val="0"/>
        <w:autoSpaceDN w:val="0"/>
        <w:spacing w:after="0" w:line="240" w:lineRule="auto"/>
        <w:jc w:val="right"/>
        <w:rPr>
          <w:rFonts w:eastAsia="Times New Roman" w:cs="Times New Roman"/>
          <w:szCs w:val="24"/>
          <w:lang w:eastAsia="ru-RU"/>
        </w:rPr>
      </w:pPr>
      <w:r w:rsidRPr="00B076F6">
        <w:rPr>
          <w:rFonts w:eastAsia="Times New Roman" w:cs="Times New Roman"/>
          <w:szCs w:val="24"/>
          <w:lang w:eastAsia="ru-RU"/>
        </w:rPr>
        <w:t>о</w:t>
      </w:r>
      <w:r w:rsidR="00D27CAD">
        <w:rPr>
          <w:rFonts w:eastAsia="Times New Roman" w:cs="Times New Roman"/>
          <w:szCs w:val="24"/>
          <w:lang w:eastAsia="ru-RU"/>
        </w:rPr>
        <w:t>б</w:t>
      </w:r>
      <w:r w:rsidRPr="00B076F6">
        <w:rPr>
          <w:rFonts w:eastAsia="Times New Roman" w:cs="Times New Roman"/>
          <w:szCs w:val="24"/>
          <w:lang w:eastAsia="ru-RU"/>
        </w:rPr>
        <w:t xml:space="preserve"> </w:t>
      </w:r>
      <w:r w:rsidR="00D27CAD">
        <w:rPr>
          <w:rFonts w:eastAsia="Times New Roman" w:cs="Times New Roman"/>
          <w:szCs w:val="24"/>
          <w:lang w:eastAsia="ru-RU"/>
        </w:rPr>
        <w:t>оплате</w:t>
      </w:r>
      <w:r w:rsidRPr="00B076F6">
        <w:rPr>
          <w:rFonts w:eastAsia="Times New Roman" w:cs="Times New Roman"/>
          <w:szCs w:val="24"/>
          <w:lang w:eastAsia="ru-RU"/>
        </w:rPr>
        <w:t xml:space="preserve"> труда</w:t>
      </w:r>
    </w:p>
    <w:p w:rsidR="0043598B" w:rsidRDefault="0043598B" w:rsidP="0043598B">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работников муниципального</w:t>
      </w:r>
    </w:p>
    <w:p w:rsidR="0043598B" w:rsidRPr="00B076F6" w:rsidRDefault="0043598B" w:rsidP="0043598B">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 xml:space="preserve">бюджетного образовательного </w:t>
      </w:r>
    </w:p>
    <w:p w:rsidR="0043598B" w:rsidRPr="00B076F6" w:rsidRDefault="0043598B" w:rsidP="0043598B">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 xml:space="preserve">учреждения </w:t>
      </w:r>
      <w:r w:rsidRPr="00B076F6">
        <w:rPr>
          <w:rFonts w:eastAsia="Times New Roman" w:cs="Times New Roman"/>
          <w:szCs w:val="24"/>
          <w:lang w:eastAsia="ru-RU"/>
        </w:rPr>
        <w:t>дополнительного образования</w:t>
      </w:r>
    </w:p>
    <w:p w:rsidR="0043598B" w:rsidRDefault="0043598B" w:rsidP="0043598B">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«Детская школа искусств г.Поронайска»,</w:t>
      </w:r>
    </w:p>
    <w:p w:rsidR="0043598B" w:rsidRPr="004460E4" w:rsidRDefault="0043598B" w:rsidP="0043598B">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 xml:space="preserve">утверждённому </w:t>
      </w:r>
      <w:r w:rsidRPr="004460E4">
        <w:rPr>
          <w:rFonts w:eastAsia="Times New Roman" w:cs="Times New Roman"/>
          <w:szCs w:val="24"/>
          <w:lang w:eastAsia="ru-RU"/>
        </w:rPr>
        <w:t xml:space="preserve">приказом МБОУДО </w:t>
      </w:r>
    </w:p>
    <w:p w:rsidR="0043598B" w:rsidRDefault="0043598B" w:rsidP="0043598B">
      <w:pPr>
        <w:pStyle w:val="ConsPlusNormal"/>
        <w:ind w:firstLine="540"/>
        <w:jc w:val="right"/>
        <w:rPr>
          <w:szCs w:val="24"/>
        </w:rPr>
      </w:pPr>
      <w:r w:rsidRPr="004460E4">
        <w:rPr>
          <w:szCs w:val="24"/>
        </w:rPr>
        <w:t>ДШИ г.</w:t>
      </w:r>
      <w:r>
        <w:rPr>
          <w:szCs w:val="24"/>
        </w:rPr>
        <w:t xml:space="preserve"> </w:t>
      </w:r>
      <w:r w:rsidRPr="004460E4">
        <w:rPr>
          <w:szCs w:val="24"/>
        </w:rPr>
        <w:t>Поронайска</w:t>
      </w:r>
      <w:r>
        <w:rPr>
          <w:szCs w:val="24"/>
        </w:rPr>
        <w:t xml:space="preserve"> </w:t>
      </w:r>
      <w:r w:rsidRPr="004460E4">
        <w:rPr>
          <w:szCs w:val="24"/>
        </w:rPr>
        <w:t xml:space="preserve">от </w:t>
      </w:r>
      <w:r w:rsidR="005211B6">
        <w:rPr>
          <w:szCs w:val="24"/>
        </w:rPr>
        <w:t>16.08.2022</w:t>
      </w:r>
      <w:r w:rsidRPr="004460E4">
        <w:rPr>
          <w:szCs w:val="24"/>
        </w:rPr>
        <w:t xml:space="preserve"> г.  №</w:t>
      </w:r>
      <w:r w:rsidR="005211B6">
        <w:rPr>
          <w:szCs w:val="24"/>
        </w:rPr>
        <w:t xml:space="preserve"> 163</w:t>
      </w:r>
      <w:r>
        <w:rPr>
          <w:szCs w:val="24"/>
        </w:rPr>
        <w:t>/1</w:t>
      </w:r>
    </w:p>
    <w:p w:rsidR="00C76D16" w:rsidRDefault="00C76D16" w:rsidP="00B076F6">
      <w:pPr>
        <w:widowControl w:val="0"/>
        <w:autoSpaceDE w:val="0"/>
        <w:autoSpaceDN w:val="0"/>
        <w:spacing w:after="0" w:line="240" w:lineRule="auto"/>
        <w:jc w:val="right"/>
        <w:outlineLvl w:val="1"/>
        <w:rPr>
          <w:rFonts w:eastAsia="Times New Roman" w:cs="Times New Roman"/>
          <w:szCs w:val="24"/>
          <w:lang w:eastAsia="ru-RU"/>
        </w:rPr>
      </w:pPr>
    </w:p>
    <w:p w:rsidR="00B076F6" w:rsidRPr="00B076F6" w:rsidRDefault="00B076F6" w:rsidP="00B076F6">
      <w:pPr>
        <w:widowControl w:val="0"/>
        <w:autoSpaceDE w:val="0"/>
        <w:autoSpaceDN w:val="0"/>
        <w:spacing w:after="0" w:line="240" w:lineRule="auto"/>
        <w:ind w:firstLine="540"/>
        <w:jc w:val="both"/>
        <w:rPr>
          <w:rFonts w:eastAsia="Times New Roman" w:cs="Times New Roman"/>
          <w:szCs w:val="24"/>
          <w:lang w:eastAsia="ru-RU"/>
        </w:rPr>
      </w:pPr>
    </w:p>
    <w:p w:rsidR="00B076F6" w:rsidRPr="00B076F6" w:rsidRDefault="00B076F6" w:rsidP="00B076F6">
      <w:pPr>
        <w:widowControl w:val="0"/>
        <w:autoSpaceDE w:val="0"/>
        <w:autoSpaceDN w:val="0"/>
        <w:spacing w:after="0" w:line="240" w:lineRule="auto"/>
        <w:jc w:val="center"/>
        <w:rPr>
          <w:rFonts w:eastAsia="Times New Roman" w:cs="Times New Roman"/>
          <w:b/>
          <w:szCs w:val="24"/>
          <w:lang w:eastAsia="ru-RU"/>
        </w:rPr>
      </w:pPr>
      <w:bookmarkStart w:id="15" w:name="P381"/>
      <w:bookmarkEnd w:id="15"/>
      <w:r w:rsidRPr="00B076F6">
        <w:rPr>
          <w:rFonts w:eastAsia="Times New Roman" w:cs="Times New Roman"/>
          <w:b/>
          <w:szCs w:val="24"/>
          <w:lang w:eastAsia="ru-RU"/>
        </w:rPr>
        <w:t>ДОЛЖНОСТНЫЕ ОКЛАДЫ</w:t>
      </w:r>
    </w:p>
    <w:p w:rsidR="00B076F6" w:rsidRPr="00B076F6" w:rsidRDefault="00B076F6" w:rsidP="00B076F6">
      <w:pPr>
        <w:widowControl w:val="0"/>
        <w:autoSpaceDE w:val="0"/>
        <w:autoSpaceDN w:val="0"/>
        <w:spacing w:after="0" w:line="240" w:lineRule="auto"/>
        <w:jc w:val="center"/>
        <w:rPr>
          <w:rFonts w:eastAsia="Times New Roman" w:cs="Times New Roman"/>
          <w:b/>
          <w:szCs w:val="24"/>
          <w:lang w:eastAsia="ru-RU"/>
        </w:rPr>
      </w:pPr>
      <w:r w:rsidRPr="00B076F6">
        <w:rPr>
          <w:rFonts w:eastAsia="Times New Roman" w:cs="Times New Roman"/>
          <w:b/>
          <w:szCs w:val="24"/>
          <w:lang w:eastAsia="ru-RU"/>
        </w:rPr>
        <w:t>РУКОВОДИТЕЛЕЙ, СПЕЦИАЛИСТОВ И СЛУЖАЩИХ</w:t>
      </w:r>
    </w:p>
    <w:p w:rsidR="00B076F6" w:rsidRPr="00B076F6" w:rsidRDefault="00B076F6" w:rsidP="00B076F6">
      <w:pPr>
        <w:widowControl w:val="0"/>
        <w:autoSpaceDE w:val="0"/>
        <w:autoSpaceDN w:val="0"/>
        <w:spacing w:after="0" w:line="240" w:lineRule="auto"/>
        <w:jc w:val="center"/>
        <w:rPr>
          <w:rFonts w:eastAsia="Times New Roman" w:cs="Times New Roman"/>
          <w:b/>
          <w:szCs w:val="24"/>
          <w:lang w:eastAsia="ru-RU"/>
        </w:rPr>
      </w:pPr>
      <w:r w:rsidRPr="00B076F6">
        <w:rPr>
          <w:rFonts w:eastAsia="Times New Roman" w:cs="Times New Roman"/>
          <w:b/>
          <w:szCs w:val="24"/>
          <w:lang w:eastAsia="ru-RU"/>
        </w:rPr>
        <w:t>ОБЩЕОТРАСЛЕВЫХ ДОЛЖНОСТЕЙ</w:t>
      </w:r>
    </w:p>
    <w:p w:rsidR="00B076F6" w:rsidRPr="00B076F6" w:rsidRDefault="00B076F6" w:rsidP="00B076F6">
      <w:pPr>
        <w:widowControl w:val="0"/>
        <w:autoSpaceDE w:val="0"/>
        <w:autoSpaceDN w:val="0"/>
        <w:spacing w:after="0" w:line="240" w:lineRule="auto"/>
        <w:ind w:firstLine="540"/>
        <w:jc w:val="both"/>
        <w:rPr>
          <w:rFonts w:eastAsia="Times New Roman" w:cs="Times New Roman"/>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5535"/>
        <w:gridCol w:w="1701"/>
      </w:tblGrid>
      <w:tr w:rsidR="00B076F6" w:rsidRPr="00B076F6" w:rsidTr="00065F39">
        <w:trPr>
          <w:trHeight w:val="706"/>
        </w:trPr>
        <w:tc>
          <w:tcPr>
            <w:tcW w:w="2324" w:type="dxa"/>
          </w:tcPr>
          <w:p w:rsidR="00B076F6" w:rsidRPr="00B076F6" w:rsidRDefault="00B076F6" w:rsidP="00B076F6">
            <w:pPr>
              <w:widowControl w:val="0"/>
              <w:autoSpaceDE w:val="0"/>
              <w:autoSpaceDN w:val="0"/>
              <w:spacing w:after="0" w:line="240" w:lineRule="auto"/>
              <w:jc w:val="center"/>
              <w:rPr>
                <w:rFonts w:eastAsia="Times New Roman" w:cs="Times New Roman"/>
                <w:szCs w:val="24"/>
                <w:lang w:eastAsia="ru-RU"/>
              </w:rPr>
            </w:pPr>
            <w:r w:rsidRPr="00B076F6">
              <w:rPr>
                <w:rFonts w:eastAsia="Times New Roman" w:cs="Times New Roman"/>
                <w:szCs w:val="24"/>
                <w:lang w:eastAsia="ru-RU"/>
              </w:rPr>
              <w:t>Квалификационные уровни</w:t>
            </w:r>
          </w:p>
        </w:tc>
        <w:tc>
          <w:tcPr>
            <w:tcW w:w="5535" w:type="dxa"/>
          </w:tcPr>
          <w:p w:rsidR="00B076F6" w:rsidRPr="00B076F6" w:rsidRDefault="00B076F6" w:rsidP="00B076F6">
            <w:pPr>
              <w:widowControl w:val="0"/>
              <w:autoSpaceDE w:val="0"/>
              <w:autoSpaceDN w:val="0"/>
              <w:spacing w:after="0" w:line="240" w:lineRule="auto"/>
              <w:jc w:val="center"/>
              <w:rPr>
                <w:rFonts w:eastAsia="Times New Roman" w:cs="Times New Roman"/>
                <w:szCs w:val="24"/>
                <w:lang w:eastAsia="ru-RU"/>
              </w:rPr>
            </w:pPr>
            <w:r w:rsidRPr="00B076F6">
              <w:rPr>
                <w:rFonts w:eastAsia="Times New Roman" w:cs="Times New Roman"/>
                <w:szCs w:val="24"/>
                <w:lang w:eastAsia="ru-RU"/>
              </w:rPr>
              <w:t>Наименование должности, требования к квалификации</w:t>
            </w:r>
          </w:p>
        </w:tc>
        <w:tc>
          <w:tcPr>
            <w:tcW w:w="1701" w:type="dxa"/>
          </w:tcPr>
          <w:p w:rsidR="00B076F6" w:rsidRPr="00B076F6" w:rsidRDefault="00B076F6" w:rsidP="00B076F6">
            <w:pPr>
              <w:widowControl w:val="0"/>
              <w:autoSpaceDE w:val="0"/>
              <w:autoSpaceDN w:val="0"/>
              <w:spacing w:after="0" w:line="240" w:lineRule="auto"/>
              <w:jc w:val="center"/>
              <w:rPr>
                <w:rFonts w:eastAsia="Times New Roman" w:cs="Times New Roman"/>
                <w:szCs w:val="24"/>
                <w:lang w:eastAsia="ru-RU"/>
              </w:rPr>
            </w:pPr>
            <w:r w:rsidRPr="00B076F6">
              <w:rPr>
                <w:rFonts w:eastAsia="Times New Roman" w:cs="Times New Roman"/>
                <w:szCs w:val="24"/>
                <w:lang w:eastAsia="ru-RU"/>
              </w:rPr>
              <w:t>Должностной оклад, в рублях</w:t>
            </w:r>
          </w:p>
        </w:tc>
      </w:tr>
      <w:tr w:rsidR="00B076F6" w:rsidRPr="00B076F6" w:rsidTr="00065F39">
        <w:trPr>
          <w:trHeight w:val="509"/>
        </w:trPr>
        <w:tc>
          <w:tcPr>
            <w:tcW w:w="9560" w:type="dxa"/>
            <w:gridSpan w:val="3"/>
          </w:tcPr>
          <w:p w:rsidR="00B076F6" w:rsidRPr="00B076F6" w:rsidRDefault="00B076F6" w:rsidP="00B076F6">
            <w:pPr>
              <w:widowControl w:val="0"/>
              <w:autoSpaceDE w:val="0"/>
              <w:autoSpaceDN w:val="0"/>
              <w:spacing w:after="0" w:line="240" w:lineRule="auto"/>
              <w:jc w:val="center"/>
              <w:outlineLvl w:val="2"/>
              <w:rPr>
                <w:rFonts w:eastAsia="Times New Roman" w:cs="Times New Roman"/>
                <w:szCs w:val="24"/>
                <w:lang w:eastAsia="ru-RU"/>
              </w:rPr>
            </w:pPr>
            <w:r w:rsidRPr="00B076F6">
              <w:rPr>
                <w:rFonts w:eastAsia="Times New Roman" w:cs="Times New Roman"/>
                <w:szCs w:val="24"/>
                <w:lang w:eastAsia="ru-RU"/>
              </w:rPr>
              <w:t>Профессиональная квалификационная группа "Общеотраслевые должности служащих первого уровня"</w:t>
            </w:r>
          </w:p>
        </w:tc>
      </w:tr>
      <w:tr w:rsidR="00B076F6" w:rsidRPr="00B076F6" w:rsidTr="00C76D16">
        <w:trPr>
          <w:trHeight w:val="1212"/>
        </w:trPr>
        <w:tc>
          <w:tcPr>
            <w:tcW w:w="2324" w:type="dxa"/>
            <w:vMerge w:val="restart"/>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1 квалификационный уровень</w:t>
            </w:r>
          </w:p>
        </w:tc>
        <w:tc>
          <w:tcPr>
            <w:tcW w:w="5535"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Агент по снабжению</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среднее (полное) общее образование и специальная подготовка по установленной программе без предъявления требований к стажу работы</w:t>
            </w:r>
          </w:p>
        </w:tc>
        <w:tc>
          <w:tcPr>
            <w:tcW w:w="1701" w:type="dxa"/>
          </w:tcPr>
          <w:p w:rsidR="00B076F6" w:rsidRPr="00C76D16" w:rsidRDefault="005211B6"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9022</w:t>
            </w:r>
          </w:p>
        </w:tc>
      </w:tr>
      <w:tr w:rsidR="00B076F6" w:rsidRPr="00B076F6" w:rsidTr="00065F39">
        <w:tc>
          <w:tcPr>
            <w:tcW w:w="2324" w:type="dxa"/>
            <w:vMerge/>
          </w:tcPr>
          <w:p w:rsidR="00B076F6" w:rsidRPr="00B076F6" w:rsidRDefault="00B076F6" w:rsidP="00B076F6">
            <w:pPr>
              <w:rPr>
                <w:rFonts w:cs="Times New Roman"/>
                <w:szCs w:val="24"/>
              </w:rPr>
            </w:pPr>
          </w:p>
        </w:tc>
        <w:tc>
          <w:tcPr>
            <w:tcW w:w="5535"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Дежурный (по выдаче справок, залу, этажу гостиницы, комнате отдыха водителей, общежитию и др.)</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tc>
        <w:tc>
          <w:tcPr>
            <w:tcW w:w="1701" w:type="dxa"/>
          </w:tcPr>
          <w:p w:rsidR="00B076F6" w:rsidRPr="00C76D16" w:rsidRDefault="005211B6"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9022</w:t>
            </w:r>
          </w:p>
        </w:tc>
      </w:tr>
      <w:tr w:rsidR="00B076F6" w:rsidRPr="00B076F6" w:rsidTr="00065F39">
        <w:tc>
          <w:tcPr>
            <w:tcW w:w="2324" w:type="dxa"/>
            <w:vMerge/>
          </w:tcPr>
          <w:p w:rsidR="00B076F6" w:rsidRPr="00B076F6" w:rsidRDefault="00B076F6" w:rsidP="00B076F6">
            <w:pPr>
              <w:rPr>
                <w:rFonts w:cs="Times New Roman"/>
                <w:szCs w:val="24"/>
              </w:rPr>
            </w:pPr>
          </w:p>
        </w:tc>
        <w:tc>
          <w:tcPr>
            <w:tcW w:w="5535"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Делопроизводитель</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tc>
        <w:tc>
          <w:tcPr>
            <w:tcW w:w="1701" w:type="dxa"/>
          </w:tcPr>
          <w:p w:rsidR="00B076F6" w:rsidRPr="00C76D16" w:rsidRDefault="005211B6"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9022</w:t>
            </w:r>
          </w:p>
        </w:tc>
      </w:tr>
      <w:tr w:rsidR="00B076F6" w:rsidRPr="00B076F6" w:rsidTr="00065F39">
        <w:tc>
          <w:tcPr>
            <w:tcW w:w="2324" w:type="dxa"/>
            <w:vMerge/>
          </w:tcPr>
          <w:p w:rsidR="00B076F6" w:rsidRPr="00B076F6" w:rsidRDefault="00B076F6" w:rsidP="00B076F6">
            <w:pPr>
              <w:rPr>
                <w:rFonts w:cs="Times New Roman"/>
                <w:szCs w:val="24"/>
              </w:rPr>
            </w:pPr>
          </w:p>
        </w:tc>
        <w:tc>
          <w:tcPr>
            <w:tcW w:w="5535"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Кассир</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tc>
        <w:tc>
          <w:tcPr>
            <w:tcW w:w="1701" w:type="dxa"/>
          </w:tcPr>
          <w:p w:rsidR="00B076F6" w:rsidRPr="00C76D16" w:rsidRDefault="005211B6"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9022</w:t>
            </w:r>
          </w:p>
        </w:tc>
      </w:tr>
      <w:tr w:rsidR="00B076F6" w:rsidRPr="00B076F6" w:rsidTr="00065F39">
        <w:tc>
          <w:tcPr>
            <w:tcW w:w="2324" w:type="dxa"/>
            <w:vMerge/>
          </w:tcPr>
          <w:p w:rsidR="00B076F6" w:rsidRPr="00B076F6" w:rsidRDefault="00B076F6" w:rsidP="00B076F6">
            <w:pPr>
              <w:rPr>
                <w:rFonts w:cs="Times New Roman"/>
                <w:szCs w:val="24"/>
              </w:rPr>
            </w:pPr>
          </w:p>
        </w:tc>
        <w:tc>
          <w:tcPr>
            <w:tcW w:w="5535"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Секретарь</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 xml:space="preserve">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w:t>
            </w:r>
            <w:r w:rsidRPr="00B076F6">
              <w:rPr>
                <w:rFonts w:eastAsia="Times New Roman" w:cs="Times New Roman"/>
                <w:szCs w:val="24"/>
                <w:lang w:eastAsia="ru-RU"/>
              </w:rPr>
              <w:lastRenderedPageBreak/>
              <w:t>предъявления требований к стажу работы</w:t>
            </w:r>
          </w:p>
        </w:tc>
        <w:tc>
          <w:tcPr>
            <w:tcW w:w="1701" w:type="dxa"/>
          </w:tcPr>
          <w:p w:rsidR="00B076F6" w:rsidRPr="00C76D16" w:rsidRDefault="005211B6"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lastRenderedPageBreak/>
              <w:t>9022</w:t>
            </w:r>
          </w:p>
        </w:tc>
      </w:tr>
      <w:tr w:rsidR="00B076F6" w:rsidRPr="00B076F6" w:rsidTr="00065F39">
        <w:tc>
          <w:tcPr>
            <w:tcW w:w="2324" w:type="dxa"/>
            <w:vMerge/>
          </w:tcPr>
          <w:p w:rsidR="00B076F6" w:rsidRPr="00B076F6" w:rsidRDefault="00B076F6" w:rsidP="00B076F6">
            <w:pPr>
              <w:rPr>
                <w:rFonts w:cs="Times New Roman"/>
                <w:szCs w:val="24"/>
              </w:rPr>
            </w:pPr>
          </w:p>
        </w:tc>
        <w:tc>
          <w:tcPr>
            <w:tcW w:w="5535"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Секретарь-машинистка</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tc>
        <w:tc>
          <w:tcPr>
            <w:tcW w:w="1701" w:type="dxa"/>
          </w:tcPr>
          <w:p w:rsidR="00B076F6" w:rsidRPr="00C76D16" w:rsidRDefault="005211B6"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9022</w:t>
            </w:r>
          </w:p>
        </w:tc>
      </w:tr>
      <w:tr w:rsidR="00B076F6" w:rsidRPr="00B076F6" w:rsidTr="00065F39">
        <w:tc>
          <w:tcPr>
            <w:tcW w:w="2324"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2 квалификационный уровень</w:t>
            </w:r>
          </w:p>
        </w:tc>
        <w:tc>
          <w:tcPr>
            <w:tcW w:w="5535"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 xml:space="preserve">Старший </w:t>
            </w:r>
            <w:hyperlink w:anchor="P583" w:history="1">
              <w:r w:rsidRPr="00B076F6">
                <w:rPr>
                  <w:rFonts w:eastAsia="Times New Roman" w:cs="Times New Roman"/>
                  <w:color w:val="0000FF"/>
                  <w:szCs w:val="24"/>
                  <w:lang w:eastAsia="ru-RU"/>
                </w:rPr>
                <w:t>&lt;*&gt;</w:t>
              </w:r>
            </w:hyperlink>
            <w:r w:rsidRPr="00B076F6">
              <w:rPr>
                <w:rFonts w:eastAsia="Times New Roman" w:cs="Times New Roman"/>
                <w:szCs w:val="24"/>
                <w:lang w:eastAsia="ru-RU"/>
              </w:rPr>
              <w:t xml:space="preserve"> кассир</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tc>
        <w:tc>
          <w:tcPr>
            <w:tcW w:w="1701" w:type="dxa"/>
          </w:tcPr>
          <w:p w:rsidR="00B076F6" w:rsidRPr="00C76D16" w:rsidRDefault="005211B6"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9449</w:t>
            </w:r>
          </w:p>
        </w:tc>
      </w:tr>
      <w:tr w:rsidR="00B076F6" w:rsidRPr="00B076F6" w:rsidTr="00065F39">
        <w:tc>
          <w:tcPr>
            <w:tcW w:w="9560" w:type="dxa"/>
            <w:gridSpan w:val="3"/>
          </w:tcPr>
          <w:p w:rsidR="00B076F6" w:rsidRPr="00B076F6" w:rsidRDefault="00B076F6" w:rsidP="00B076F6">
            <w:pPr>
              <w:widowControl w:val="0"/>
              <w:autoSpaceDE w:val="0"/>
              <w:autoSpaceDN w:val="0"/>
              <w:spacing w:after="0" w:line="240" w:lineRule="auto"/>
              <w:jc w:val="center"/>
              <w:outlineLvl w:val="2"/>
              <w:rPr>
                <w:rFonts w:eastAsia="Times New Roman" w:cs="Times New Roman"/>
                <w:szCs w:val="24"/>
                <w:lang w:eastAsia="ru-RU"/>
              </w:rPr>
            </w:pPr>
            <w:r w:rsidRPr="00B076F6">
              <w:rPr>
                <w:rFonts w:eastAsia="Times New Roman" w:cs="Times New Roman"/>
                <w:szCs w:val="24"/>
                <w:lang w:eastAsia="ru-RU"/>
              </w:rPr>
              <w:t>Профессиональная квалификационная группа "Общеотраслевые должности служащих второго уровня"</w:t>
            </w:r>
          </w:p>
        </w:tc>
      </w:tr>
      <w:tr w:rsidR="00B076F6" w:rsidRPr="00B076F6" w:rsidTr="00065F39">
        <w:tc>
          <w:tcPr>
            <w:tcW w:w="2324" w:type="dxa"/>
            <w:vMerge w:val="restart"/>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1 квалификационный уровень</w:t>
            </w:r>
          </w:p>
        </w:tc>
        <w:tc>
          <w:tcPr>
            <w:tcW w:w="5535"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Инспектор по кадрам</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среднее профессиональное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профилю не менее 3 лет, в том числе на данном предприятии не менее 1 года</w:t>
            </w:r>
          </w:p>
        </w:tc>
        <w:tc>
          <w:tcPr>
            <w:tcW w:w="1701" w:type="dxa"/>
          </w:tcPr>
          <w:p w:rsidR="00B076F6" w:rsidRPr="00C76D16" w:rsidRDefault="005211B6"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10093</w:t>
            </w:r>
          </w:p>
        </w:tc>
      </w:tr>
      <w:tr w:rsidR="00B076F6" w:rsidRPr="00B076F6" w:rsidTr="00065F39">
        <w:tc>
          <w:tcPr>
            <w:tcW w:w="2324" w:type="dxa"/>
            <w:vMerge/>
          </w:tcPr>
          <w:p w:rsidR="00B076F6" w:rsidRPr="00B076F6" w:rsidRDefault="00B076F6" w:rsidP="00B076F6">
            <w:pPr>
              <w:rPr>
                <w:rFonts w:cs="Times New Roman"/>
                <w:szCs w:val="24"/>
              </w:rPr>
            </w:pPr>
          </w:p>
        </w:tc>
        <w:tc>
          <w:tcPr>
            <w:tcW w:w="5535"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Секретарь руководителя</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w:t>
            </w:r>
          </w:p>
        </w:tc>
        <w:tc>
          <w:tcPr>
            <w:tcW w:w="1701" w:type="dxa"/>
          </w:tcPr>
          <w:p w:rsidR="00B076F6" w:rsidRPr="00C76D16" w:rsidRDefault="005211B6"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10093</w:t>
            </w:r>
          </w:p>
        </w:tc>
      </w:tr>
      <w:tr w:rsidR="005211B6" w:rsidRPr="00B076F6" w:rsidTr="00065F39">
        <w:tc>
          <w:tcPr>
            <w:tcW w:w="2324" w:type="dxa"/>
            <w:vMerge/>
          </w:tcPr>
          <w:p w:rsidR="005211B6" w:rsidRPr="00B076F6" w:rsidRDefault="005211B6" w:rsidP="00B076F6">
            <w:pPr>
              <w:rPr>
                <w:rFonts w:cs="Times New Roman"/>
                <w:szCs w:val="24"/>
              </w:rPr>
            </w:pPr>
          </w:p>
        </w:tc>
        <w:tc>
          <w:tcPr>
            <w:tcW w:w="5535" w:type="dxa"/>
          </w:tcPr>
          <w:p w:rsidR="005211B6" w:rsidRPr="00B076F6" w:rsidRDefault="005211B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Техник</w:t>
            </w:r>
          </w:p>
          <w:p w:rsidR="005211B6" w:rsidRPr="00B076F6" w:rsidRDefault="005211B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среднее профессиональное (техническое) образование без предъявления требований к стажу работы</w:t>
            </w:r>
          </w:p>
        </w:tc>
        <w:tc>
          <w:tcPr>
            <w:tcW w:w="1701" w:type="dxa"/>
          </w:tcPr>
          <w:p w:rsidR="005211B6" w:rsidRDefault="005211B6" w:rsidP="005211B6">
            <w:pPr>
              <w:jc w:val="center"/>
            </w:pPr>
            <w:r w:rsidRPr="007D7956">
              <w:rPr>
                <w:rFonts w:eastAsia="Times New Roman" w:cs="Times New Roman"/>
                <w:szCs w:val="24"/>
                <w:lang w:eastAsia="ru-RU"/>
              </w:rPr>
              <w:t>10093</w:t>
            </w:r>
          </w:p>
        </w:tc>
      </w:tr>
      <w:tr w:rsidR="005211B6" w:rsidRPr="00B076F6" w:rsidTr="00065F39">
        <w:tc>
          <w:tcPr>
            <w:tcW w:w="2324" w:type="dxa"/>
            <w:vMerge/>
          </w:tcPr>
          <w:p w:rsidR="005211B6" w:rsidRPr="00B076F6" w:rsidRDefault="005211B6" w:rsidP="00B076F6">
            <w:pPr>
              <w:rPr>
                <w:rFonts w:cs="Times New Roman"/>
                <w:szCs w:val="24"/>
              </w:rPr>
            </w:pPr>
          </w:p>
        </w:tc>
        <w:tc>
          <w:tcPr>
            <w:tcW w:w="5535" w:type="dxa"/>
          </w:tcPr>
          <w:p w:rsidR="005211B6" w:rsidRPr="00B076F6" w:rsidRDefault="005211B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Техник по защите информации</w:t>
            </w:r>
          </w:p>
          <w:p w:rsidR="005211B6" w:rsidRPr="00B076F6" w:rsidRDefault="005211B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среднее профессиональное образование без предъявления требований к стажу работы</w:t>
            </w:r>
          </w:p>
        </w:tc>
        <w:tc>
          <w:tcPr>
            <w:tcW w:w="1701" w:type="dxa"/>
          </w:tcPr>
          <w:p w:rsidR="005211B6" w:rsidRDefault="005211B6" w:rsidP="005211B6">
            <w:pPr>
              <w:jc w:val="center"/>
            </w:pPr>
            <w:r w:rsidRPr="007D7956">
              <w:rPr>
                <w:rFonts w:eastAsia="Times New Roman" w:cs="Times New Roman"/>
                <w:szCs w:val="24"/>
                <w:lang w:eastAsia="ru-RU"/>
              </w:rPr>
              <w:t>10093</w:t>
            </w:r>
          </w:p>
        </w:tc>
      </w:tr>
      <w:tr w:rsidR="005211B6" w:rsidRPr="00B076F6" w:rsidTr="00065F39">
        <w:tc>
          <w:tcPr>
            <w:tcW w:w="2324" w:type="dxa"/>
            <w:vMerge/>
          </w:tcPr>
          <w:p w:rsidR="005211B6" w:rsidRPr="00B076F6" w:rsidRDefault="005211B6" w:rsidP="00B076F6">
            <w:pPr>
              <w:rPr>
                <w:rFonts w:cs="Times New Roman"/>
                <w:szCs w:val="24"/>
              </w:rPr>
            </w:pPr>
          </w:p>
        </w:tc>
        <w:tc>
          <w:tcPr>
            <w:tcW w:w="5535" w:type="dxa"/>
          </w:tcPr>
          <w:p w:rsidR="005211B6" w:rsidRPr="00B076F6" w:rsidRDefault="005211B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Техник-программист</w:t>
            </w:r>
          </w:p>
          <w:p w:rsidR="005211B6" w:rsidRPr="00B076F6" w:rsidRDefault="005211B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среднее профессиональное образование без предъявления требований к стажу работы</w:t>
            </w:r>
          </w:p>
        </w:tc>
        <w:tc>
          <w:tcPr>
            <w:tcW w:w="1701" w:type="dxa"/>
          </w:tcPr>
          <w:p w:rsidR="005211B6" w:rsidRDefault="005211B6" w:rsidP="005211B6">
            <w:pPr>
              <w:jc w:val="center"/>
            </w:pPr>
            <w:r w:rsidRPr="007D7956">
              <w:rPr>
                <w:rFonts w:eastAsia="Times New Roman" w:cs="Times New Roman"/>
                <w:szCs w:val="24"/>
                <w:lang w:eastAsia="ru-RU"/>
              </w:rPr>
              <w:t>10093</w:t>
            </w:r>
          </w:p>
        </w:tc>
      </w:tr>
      <w:tr w:rsidR="00B076F6" w:rsidRPr="00B076F6" w:rsidTr="00065F39">
        <w:tc>
          <w:tcPr>
            <w:tcW w:w="2324" w:type="dxa"/>
            <w:vMerge/>
          </w:tcPr>
          <w:p w:rsidR="00B076F6" w:rsidRPr="00B076F6" w:rsidRDefault="00B076F6" w:rsidP="00B076F6">
            <w:pPr>
              <w:rPr>
                <w:rFonts w:cs="Times New Roman"/>
                <w:szCs w:val="24"/>
              </w:rPr>
            </w:pPr>
          </w:p>
        </w:tc>
        <w:tc>
          <w:tcPr>
            <w:tcW w:w="5535"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Художник</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(художественное) образование без предъявления требований к стажу работы или среднее профессиональное (художественное) образование и стаж работы по специальности не менее 5 лет</w:t>
            </w:r>
          </w:p>
        </w:tc>
        <w:tc>
          <w:tcPr>
            <w:tcW w:w="1701" w:type="dxa"/>
          </w:tcPr>
          <w:p w:rsidR="00B076F6" w:rsidRPr="00C76D16" w:rsidRDefault="00A66A08" w:rsidP="00B076F6">
            <w:pPr>
              <w:widowControl w:val="0"/>
              <w:autoSpaceDE w:val="0"/>
              <w:autoSpaceDN w:val="0"/>
              <w:spacing w:after="0" w:line="240" w:lineRule="auto"/>
              <w:jc w:val="center"/>
              <w:rPr>
                <w:rFonts w:eastAsia="Times New Roman" w:cs="Times New Roman"/>
                <w:szCs w:val="24"/>
                <w:lang w:eastAsia="ru-RU"/>
              </w:rPr>
            </w:pPr>
            <w:r w:rsidRPr="007D7956">
              <w:rPr>
                <w:rFonts w:eastAsia="Times New Roman" w:cs="Times New Roman"/>
                <w:szCs w:val="24"/>
                <w:lang w:eastAsia="ru-RU"/>
              </w:rPr>
              <w:t>10093</w:t>
            </w:r>
          </w:p>
        </w:tc>
      </w:tr>
      <w:tr w:rsidR="00B076F6" w:rsidRPr="00B076F6" w:rsidTr="00065F39">
        <w:tc>
          <w:tcPr>
            <w:tcW w:w="2324" w:type="dxa"/>
            <w:vMerge w:val="restart"/>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2 квалификационный уровень</w:t>
            </w:r>
          </w:p>
        </w:tc>
        <w:tc>
          <w:tcPr>
            <w:tcW w:w="5535"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Заведующий архивом</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среднее профессиональное образование и стаж работы по делопроизводству не менее 2 лет</w:t>
            </w:r>
          </w:p>
        </w:tc>
        <w:tc>
          <w:tcPr>
            <w:tcW w:w="1701" w:type="dxa"/>
          </w:tcPr>
          <w:p w:rsidR="00B076F6" w:rsidRPr="00C76D16" w:rsidRDefault="00552024"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10523</w:t>
            </w:r>
          </w:p>
        </w:tc>
      </w:tr>
      <w:tr w:rsidR="00552024" w:rsidRPr="00B076F6" w:rsidTr="00065F39">
        <w:tc>
          <w:tcPr>
            <w:tcW w:w="2324" w:type="dxa"/>
            <w:vMerge/>
          </w:tcPr>
          <w:p w:rsidR="00552024" w:rsidRPr="00B076F6" w:rsidRDefault="00552024" w:rsidP="00B076F6">
            <w:pPr>
              <w:rPr>
                <w:rFonts w:cs="Times New Roman"/>
                <w:szCs w:val="24"/>
              </w:rPr>
            </w:pPr>
          </w:p>
        </w:tc>
        <w:tc>
          <w:tcPr>
            <w:tcW w:w="5535" w:type="dxa"/>
          </w:tcPr>
          <w:p w:rsidR="00552024" w:rsidRPr="00B076F6" w:rsidRDefault="00552024"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Заведующий хозяйством</w:t>
            </w:r>
          </w:p>
          <w:p w:rsidR="00552024" w:rsidRPr="00B076F6" w:rsidRDefault="00552024"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 менее 3 лет</w:t>
            </w:r>
          </w:p>
        </w:tc>
        <w:tc>
          <w:tcPr>
            <w:tcW w:w="1701" w:type="dxa"/>
          </w:tcPr>
          <w:p w:rsidR="00552024" w:rsidRDefault="00552024" w:rsidP="00552024">
            <w:pPr>
              <w:jc w:val="center"/>
            </w:pPr>
            <w:r w:rsidRPr="006C1AF7">
              <w:rPr>
                <w:rFonts w:eastAsia="Times New Roman" w:cs="Times New Roman"/>
                <w:szCs w:val="24"/>
                <w:lang w:eastAsia="ru-RU"/>
              </w:rPr>
              <w:t>10523</w:t>
            </w:r>
          </w:p>
        </w:tc>
      </w:tr>
      <w:tr w:rsidR="00552024" w:rsidRPr="00B076F6" w:rsidTr="00065F39">
        <w:tc>
          <w:tcPr>
            <w:tcW w:w="2324" w:type="dxa"/>
            <w:vMerge/>
          </w:tcPr>
          <w:p w:rsidR="00552024" w:rsidRPr="00B076F6" w:rsidRDefault="00552024" w:rsidP="00B076F6">
            <w:pPr>
              <w:rPr>
                <w:rFonts w:cs="Times New Roman"/>
                <w:szCs w:val="24"/>
              </w:rPr>
            </w:pPr>
          </w:p>
        </w:tc>
        <w:tc>
          <w:tcPr>
            <w:tcW w:w="5535" w:type="dxa"/>
          </w:tcPr>
          <w:p w:rsidR="00552024" w:rsidRPr="00B076F6" w:rsidRDefault="00552024"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 xml:space="preserve">Старший </w:t>
            </w:r>
            <w:hyperlink w:anchor="P583" w:history="1">
              <w:r w:rsidRPr="00B076F6">
                <w:rPr>
                  <w:rFonts w:eastAsia="Times New Roman" w:cs="Times New Roman"/>
                  <w:color w:val="0000FF"/>
                  <w:szCs w:val="24"/>
                  <w:lang w:eastAsia="ru-RU"/>
                </w:rPr>
                <w:t>&lt;*&gt;</w:t>
              </w:r>
            </w:hyperlink>
            <w:r w:rsidRPr="00B076F6">
              <w:rPr>
                <w:rFonts w:eastAsia="Times New Roman" w:cs="Times New Roman"/>
                <w:szCs w:val="24"/>
                <w:lang w:eastAsia="ru-RU"/>
              </w:rPr>
              <w:t xml:space="preserve"> инспектор по кадрам</w:t>
            </w:r>
          </w:p>
          <w:p w:rsidR="00552024" w:rsidRPr="00B076F6" w:rsidRDefault="00552024"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среднее профессиональное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профилю не менее 3 лет, в том числе на данном предприятии не менее 1 года</w:t>
            </w:r>
          </w:p>
        </w:tc>
        <w:tc>
          <w:tcPr>
            <w:tcW w:w="1701" w:type="dxa"/>
          </w:tcPr>
          <w:p w:rsidR="00552024" w:rsidRDefault="00552024" w:rsidP="00552024">
            <w:pPr>
              <w:jc w:val="center"/>
            </w:pPr>
            <w:r w:rsidRPr="006C1AF7">
              <w:rPr>
                <w:rFonts w:eastAsia="Times New Roman" w:cs="Times New Roman"/>
                <w:szCs w:val="24"/>
                <w:lang w:eastAsia="ru-RU"/>
              </w:rPr>
              <w:t>10523</w:t>
            </w:r>
          </w:p>
        </w:tc>
      </w:tr>
      <w:tr w:rsidR="00552024" w:rsidRPr="00B076F6" w:rsidTr="00065F39">
        <w:tc>
          <w:tcPr>
            <w:tcW w:w="2324" w:type="dxa"/>
            <w:vMerge/>
          </w:tcPr>
          <w:p w:rsidR="00552024" w:rsidRPr="00B076F6" w:rsidRDefault="00552024" w:rsidP="00B076F6">
            <w:pPr>
              <w:rPr>
                <w:rFonts w:cs="Times New Roman"/>
                <w:szCs w:val="24"/>
              </w:rPr>
            </w:pPr>
          </w:p>
        </w:tc>
        <w:tc>
          <w:tcPr>
            <w:tcW w:w="5535" w:type="dxa"/>
          </w:tcPr>
          <w:p w:rsidR="00552024" w:rsidRPr="00B076F6" w:rsidRDefault="00552024"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Техник II категории</w:t>
            </w:r>
          </w:p>
          <w:p w:rsidR="00552024" w:rsidRPr="00B076F6" w:rsidRDefault="00552024"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tc>
        <w:tc>
          <w:tcPr>
            <w:tcW w:w="1701" w:type="dxa"/>
          </w:tcPr>
          <w:p w:rsidR="00552024" w:rsidRDefault="00552024" w:rsidP="00552024">
            <w:pPr>
              <w:jc w:val="center"/>
            </w:pPr>
            <w:r w:rsidRPr="006C1AF7">
              <w:rPr>
                <w:rFonts w:eastAsia="Times New Roman" w:cs="Times New Roman"/>
                <w:szCs w:val="24"/>
                <w:lang w:eastAsia="ru-RU"/>
              </w:rPr>
              <w:t>10523</w:t>
            </w:r>
          </w:p>
        </w:tc>
      </w:tr>
      <w:tr w:rsidR="00552024" w:rsidRPr="00B076F6" w:rsidTr="00065F39">
        <w:tc>
          <w:tcPr>
            <w:tcW w:w="2324" w:type="dxa"/>
            <w:vMerge/>
          </w:tcPr>
          <w:p w:rsidR="00552024" w:rsidRPr="00B076F6" w:rsidRDefault="00552024" w:rsidP="00B076F6">
            <w:pPr>
              <w:rPr>
                <w:rFonts w:cs="Times New Roman"/>
                <w:szCs w:val="24"/>
              </w:rPr>
            </w:pPr>
          </w:p>
        </w:tc>
        <w:tc>
          <w:tcPr>
            <w:tcW w:w="5535" w:type="dxa"/>
          </w:tcPr>
          <w:p w:rsidR="00552024" w:rsidRPr="00B076F6" w:rsidRDefault="00552024"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Техник по защите информации II категории</w:t>
            </w:r>
          </w:p>
          <w:p w:rsidR="00552024" w:rsidRPr="00B076F6" w:rsidRDefault="00552024"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среднее профессиональное образование и стаж работы в должности техника по защите информации или других должностях, замещаемых специалистами со средним профессиональным образованием, не менее 2 лет</w:t>
            </w:r>
          </w:p>
        </w:tc>
        <w:tc>
          <w:tcPr>
            <w:tcW w:w="1701" w:type="dxa"/>
          </w:tcPr>
          <w:p w:rsidR="00552024" w:rsidRDefault="00552024" w:rsidP="00552024">
            <w:pPr>
              <w:jc w:val="center"/>
            </w:pPr>
            <w:r w:rsidRPr="006C1AF7">
              <w:rPr>
                <w:rFonts w:eastAsia="Times New Roman" w:cs="Times New Roman"/>
                <w:szCs w:val="24"/>
                <w:lang w:eastAsia="ru-RU"/>
              </w:rPr>
              <w:t>10523</w:t>
            </w:r>
          </w:p>
        </w:tc>
      </w:tr>
      <w:tr w:rsidR="00552024" w:rsidRPr="00B076F6" w:rsidTr="00065F39">
        <w:tc>
          <w:tcPr>
            <w:tcW w:w="2324" w:type="dxa"/>
            <w:vMerge/>
          </w:tcPr>
          <w:p w:rsidR="00552024" w:rsidRPr="00B076F6" w:rsidRDefault="00552024" w:rsidP="00B076F6">
            <w:pPr>
              <w:rPr>
                <w:rFonts w:cs="Times New Roman"/>
                <w:szCs w:val="24"/>
              </w:rPr>
            </w:pPr>
          </w:p>
        </w:tc>
        <w:tc>
          <w:tcPr>
            <w:tcW w:w="5535" w:type="dxa"/>
          </w:tcPr>
          <w:p w:rsidR="00552024" w:rsidRPr="00B076F6" w:rsidRDefault="00552024"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Техник-программист II категории</w:t>
            </w:r>
          </w:p>
          <w:p w:rsidR="00552024" w:rsidRPr="00B076F6" w:rsidRDefault="00552024"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среднее профессиональное образование и стаж работы в должности техника-программиста не менее 2 лет</w:t>
            </w:r>
          </w:p>
        </w:tc>
        <w:tc>
          <w:tcPr>
            <w:tcW w:w="1701" w:type="dxa"/>
          </w:tcPr>
          <w:p w:rsidR="00552024" w:rsidRDefault="00552024" w:rsidP="00552024">
            <w:pPr>
              <w:jc w:val="center"/>
            </w:pPr>
            <w:r w:rsidRPr="008E1678">
              <w:rPr>
                <w:rFonts w:eastAsia="Times New Roman" w:cs="Times New Roman"/>
                <w:szCs w:val="24"/>
                <w:lang w:eastAsia="ru-RU"/>
              </w:rPr>
              <w:t>10523</w:t>
            </w:r>
          </w:p>
        </w:tc>
      </w:tr>
      <w:tr w:rsidR="00552024" w:rsidRPr="00B076F6" w:rsidTr="00065F39">
        <w:tc>
          <w:tcPr>
            <w:tcW w:w="2324" w:type="dxa"/>
            <w:vMerge/>
          </w:tcPr>
          <w:p w:rsidR="00552024" w:rsidRPr="00B076F6" w:rsidRDefault="00552024" w:rsidP="00B076F6">
            <w:pPr>
              <w:rPr>
                <w:rFonts w:cs="Times New Roman"/>
                <w:szCs w:val="24"/>
              </w:rPr>
            </w:pPr>
          </w:p>
        </w:tc>
        <w:tc>
          <w:tcPr>
            <w:tcW w:w="5535" w:type="dxa"/>
          </w:tcPr>
          <w:p w:rsidR="00552024" w:rsidRPr="00B076F6" w:rsidRDefault="00552024"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Художник II категории</w:t>
            </w:r>
          </w:p>
          <w:p w:rsidR="00552024" w:rsidRPr="00B076F6" w:rsidRDefault="00552024"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(художественное) образование и стаж работы в должности художника не менее 3 лет</w:t>
            </w:r>
          </w:p>
        </w:tc>
        <w:tc>
          <w:tcPr>
            <w:tcW w:w="1701" w:type="dxa"/>
          </w:tcPr>
          <w:p w:rsidR="00552024" w:rsidRDefault="00552024" w:rsidP="00552024">
            <w:pPr>
              <w:jc w:val="center"/>
            </w:pPr>
            <w:r w:rsidRPr="008E1678">
              <w:rPr>
                <w:rFonts w:eastAsia="Times New Roman" w:cs="Times New Roman"/>
                <w:szCs w:val="24"/>
                <w:lang w:eastAsia="ru-RU"/>
              </w:rPr>
              <w:t>10523</w:t>
            </w:r>
          </w:p>
        </w:tc>
      </w:tr>
      <w:tr w:rsidR="00B076F6" w:rsidRPr="00B076F6" w:rsidTr="00065F39">
        <w:tc>
          <w:tcPr>
            <w:tcW w:w="2324" w:type="dxa"/>
            <w:vMerge w:val="restart"/>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3 квалификационный уровень</w:t>
            </w:r>
          </w:p>
        </w:tc>
        <w:tc>
          <w:tcPr>
            <w:tcW w:w="5535"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Начальник хозяйственного отдела</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образование и стаж работы по специальности не менее 2 лет или среднее профессиональное образование и стаж работы по специальности не менее 5 лет</w:t>
            </w:r>
          </w:p>
        </w:tc>
        <w:tc>
          <w:tcPr>
            <w:tcW w:w="1701" w:type="dxa"/>
          </w:tcPr>
          <w:p w:rsidR="00B076F6" w:rsidRPr="00C76D16" w:rsidRDefault="00BA2C35"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10950</w:t>
            </w:r>
          </w:p>
        </w:tc>
      </w:tr>
      <w:tr w:rsidR="00BA2C35" w:rsidRPr="00B076F6" w:rsidTr="00065F39">
        <w:tc>
          <w:tcPr>
            <w:tcW w:w="2324" w:type="dxa"/>
            <w:vMerge/>
          </w:tcPr>
          <w:p w:rsidR="00BA2C35" w:rsidRPr="00B076F6" w:rsidRDefault="00BA2C35" w:rsidP="00B076F6">
            <w:pPr>
              <w:rPr>
                <w:rFonts w:cs="Times New Roman"/>
                <w:szCs w:val="24"/>
              </w:rPr>
            </w:pPr>
          </w:p>
        </w:tc>
        <w:tc>
          <w:tcPr>
            <w:tcW w:w="5535" w:type="dxa"/>
          </w:tcPr>
          <w:p w:rsidR="00BA2C35" w:rsidRPr="00B076F6" w:rsidRDefault="00BA2C35"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Техник I категории</w:t>
            </w:r>
          </w:p>
          <w:p w:rsidR="00BA2C35" w:rsidRPr="00B076F6" w:rsidRDefault="00BA2C35"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среднее профессиональное (техническое) образование и стаж работы в должности техника II категории не менее 2 лет</w:t>
            </w:r>
          </w:p>
        </w:tc>
        <w:tc>
          <w:tcPr>
            <w:tcW w:w="1701" w:type="dxa"/>
          </w:tcPr>
          <w:p w:rsidR="00BA2C35" w:rsidRDefault="00BA2C35" w:rsidP="00BA2C35">
            <w:pPr>
              <w:jc w:val="center"/>
            </w:pPr>
            <w:r w:rsidRPr="00046B43">
              <w:rPr>
                <w:rFonts w:eastAsia="Times New Roman" w:cs="Times New Roman"/>
                <w:szCs w:val="24"/>
                <w:lang w:eastAsia="ru-RU"/>
              </w:rPr>
              <w:t>10950</w:t>
            </w:r>
          </w:p>
        </w:tc>
      </w:tr>
      <w:tr w:rsidR="00BA2C35" w:rsidRPr="00B076F6" w:rsidTr="00065F39">
        <w:tc>
          <w:tcPr>
            <w:tcW w:w="2324" w:type="dxa"/>
            <w:vMerge/>
          </w:tcPr>
          <w:p w:rsidR="00BA2C35" w:rsidRPr="00B076F6" w:rsidRDefault="00BA2C35" w:rsidP="00B076F6">
            <w:pPr>
              <w:rPr>
                <w:rFonts w:cs="Times New Roman"/>
                <w:szCs w:val="24"/>
              </w:rPr>
            </w:pPr>
          </w:p>
        </w:tc>
        <w:tc>
          <w:tcPr>
            <w:tcW w:w="5535" w:type="dxa"/>
          </w:tcPr>
          <w:p w:rsidR="00BA2C35" w:rsidRPr="00B076F6" w:rsidRDefault="00BA2C35"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Техник по защите информации I категории</w:t>
            </w:r>
          </w:p>
          <w:p w:rsidR="00BA2C35" w:rsidRPr="00B076F6" w:rsidRDefault="00BA2C35"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среднее профессиональное образование и стаж работы в должности техника по защите информации II категории не менее 2 лет</w:t>
            </w:r>
          </w:p>
        </w:tc>
        <w:tc>
          <w:tcPr>
            <w:tcW w:w="1701" w:type="dxa"/>
          </w:tcPr>
          <w:p w:rsidR="00BA2C35" w:rsidRDefault="00BA2C35" w:rsidP="00BA2C35">
            <w:pPr>
              <w:jc w:val="center"/>
            </w:pPr>
            <w:r w:rsidRPr="00046B43">
              <w:rPr>
                <w:rFonts w:eastAsia="Times New Roman" w:cs="Times New Roman"/>
                <w:szCs w:val="24"/>
                <w:lang w:eastAsia="ru-RU"/>
              </w:rPr>
              <w:t>10950</w:t>
            </w:r>
          </w:p>
        </w:tc>
      </w:tr>
      <w:tr w:rsidR="00BA2C35" w:rsidRPr="00B076F6" w:rsidTr="00065F39">
        <w:tc>
          <w:tcPr>
            <w:tcW w:w="2324" w:type="dxa"/>
            <w:vMerge/>
          </w:tcPr>
          <w:p w:rsidR="00BA2C35" w:rsidRPr="00B076F6" w:rsidRDefault="00BA2C35" w:rsidP="00B076F6">
            <w:pPr>
              <w:rPr>
                <w:rFonts w:cs="Times New Roman"/>
                <w:szCs w:val="24"/>
              </w:rPr>
            </w:pPr>
          </w:p>
        </w:tc>
        <w:tc>
          <w:tcPr>
            <w:tcW w:w="5535" w:type="dxa"/>
          </w:tcPr>
          <w:p w:rsidR="00BA2C35" w:rsidRPr="00B076F6" w:rsidRDefault="00BA2C35"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Техник-программист I категории</w:t>
            </w:r>
          </w:p>
          <w:p w:rsidR="00BA2C35" w:rsidRPr="00B076F6" w:rsidRDefault="00BA2C35"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среднее профессиональное образование и стаж работы в должности техника-программиста II категории не менее 2 лет</w:t>
            </w:r>
          </w:p>
        </w:tc>
        <w:tc>
          <w:tcPr>
            <w:tcW w:w="1701" w:type="dxa"/>
          </w:tcPr>
          <w:p w:rsidR="00BA2C35" w:rsidRDefault="00BA2C35" w:rsidP="00BA2C35">
            <w:pPr>
              <w:jc w:val="center"/>
            </w:pPr>
            <w:r w:rsidRPr="00046B43">
              <w:rPr>
                <w:rFonts w:eastAsia="Times New Roman" w:cs="Times New Roman"/>
                <w:szCs w:val="24"/>
                <w:lang w:eastAsia="ru-RU"/>
              </w:rPr>
              <w:t>10950</w:t>
            </w:r>
          </w:p>
        </w:tc>
      </w:tr>
      <w:tr w:rsidR="00B076F6" w:rsidRPr="00B076F6" w:rsidTr="00065F39">
        <w:tc>
          <w:tcPr>
            <w:tcW w:w="2324" w:type="dxa"/>
            <w:vMerge/>
          </w:tcPr>
          <w:p w:rsidR="00B076F6" w:rsidRPr="00B076F6" w:rsidRDefault="00B076F6" w:rsidP="00B076F6">
            <w:pPr>
              <w:rPr>
                <w:rFonts w:cs="Times New Roman"/>
                <w:szCs w:val="24"/>
              </w:rPr>
            </w:pPr>
          </w:p>
        </w:tc>
        <w:tc>
          <w:tcPr>
            <w:tcW w:w="5535"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Художник I категории</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(художественное) образование и стаж работы в должности художника II категории не менее 3 лет</w:t>
            </w:r>
          </w:p>
        </w:tc>
        <w:tc>
          <w:tcPr>
            <w:tcW w:w="1701" w:type="dxa"/>
          </w:tcPr>
          <w:p w:rsidR="00B076F6" w:rsidRPr="00C76D16" w:rsidRDefault="00BA2C35"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10950</w:t>
            </w:r>
          </w:p>
        </w:tc>
      </w:tr>
      <w:tr w:rsidR="00B076F6" w:rsidRPr="00B076F6" w:rsidTr="00065F39">
        <w:tc>
          <w:tcPr>
            <w:tcW w:w="2324" w:type="dxa"/>
            <w:vMerge w:val="restart"/>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4 квалификационный уровень</w:t>
            </w:r>
          </w:p>
        </w:tc>
        <w:tc>
          <w:tcPr>
            <w:tcW w:w="5535"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 xml:space="preserve">Ведущий </w:t>
            </w:r>
            <w:hyperlink w:anchor="P584" w:history="1">
              <w:r w:rsidRPr="00B076F6">
                <w:rPr>
                  <w:rFonts w:eastAsia="Times New Roman" w:cs="Times New Roman"/>
                  <w:color w:val="0000FF"/>
                  <w:szCs w:val="24"/>
                  <w:lang w:eastAsia="ru-RU"/>
                </w:rPr>
                <w:t>&lt;**&gt;</w:t>
              </w:r>
            </w:hyperlink>
            <w:r w:rsidRPr="00B076F6">
              <w:rPr>
                <w:rFonts w:eastAsia="Times New Roman" w:cs="Times New Roman"/>
                <w:szCs w:val="24"/>
                <w:lang w:eastAsia="ru-RU"/>
              </w:rPr>
              <w:t xml:space="preserve"> техник</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среднее профессиональное (техническое) образование и стаж работы в должности техника II категории не менее 4 лет</w:t>
            </w:r>
          </w:p>
        </w:tc>
        <w:tc>
          <w:tcPr>
            <w:tcW w:w="1701" w:type="dxa"/>
          </w:tcPr>
          <w:p w:rsidR="00B076F6" w:rsidRPr="00C76D16" w:rsidRDefault="00233172"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11487</w:t>
            </w:r>
          </w:p>
        </w:tc>
      </w:tr>
      <w:tr w:rsidR="00233172" w:rsidRPr="00B076F6" w:rsidTr="00065F39">
        <w:tc>
          <w:tcPr>
            <w:tcW w:w="2324" w:type="dxa"/>
            <w:vMerge/>
          </w:tcPr>
          <w:p w:rsidR="00233172" w:rsidRPr="00B076F6" w:rsidRDefault="00233172" w:rsidP="00B076F6">
            <w:pPr>
              <w:rPr>
                <w:rFonts w:cs="Times New Roman"/>
                <w:szCs w:val="24"/>
              </w:rPr>
            </w:pPr>
          </w:p>
        </w:tc>
        <w:tc>
          <w:tcPr>
            <w:tcW w:w="5535" w:type="dxa"/>
          </w:tcPr>
          <w:p w:rsidR="00233172" w:rsidRPr="00B076F6" w:rsidRDefault="00233172"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Ведущий &lt;**&gt; техник по защите информации</w:t>
            </w:r>
          </w:p>
          <w:p w:rsidR="00233172" w:rsidRPr="00B076F6" w:rsidRDefault="00233172"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среднее профессиональное образование и стаж работы в должности техника по защите информации II категории не менее 4 лет</w:t>
            </w:r>
          </w:p>
        </w:tc>
        <w:tc>
          <w:tcPr>
            <w:tcW w:w="1701" w:type="dxa"/>
          </w:tcPr>
          <w:p w:rsidR="00233172" w:rsidRDefault="00233172" w:rsidP="00233172">
            <w:pPr>
              <w:jc w:val="center"/>
            </w:pPr>
            <w:r w:rsidRPr="00E90101">
              <w:rPr>
                <w:rFonts w:eastAsia="Times New Roman" w:cs="Times New Roman"/>
                <w:szCs w:val="24"/>
                <w:lang w:eastAsia="ru-RU"/>
              </w:rPr>
              <w:t>11487</w:t>
            </w:r>
          </w:p>
        </w:tc>
      </w:tr>
      <w:tr w:rsidR="00233172" w:rsidRPr="00B076F6" w:rsidTr="00065F39">
        <w:tc>
          <w:tcPr>
            <w:tcW w:w="2324" w:type="dxa"/>
            <w:vMerge/>
          </w:tcPr>
          <w:p w:rsidR="00233172" w:rsidRPr="00B076F6" w:rsidRDefault="00233172" w:rsidP="00B076F6">
            <w:pPr>
              <w:rPr>
                <w:rFonts w:cs="Times New Roman"/>
                <w:szCs w:val="24"/>
              </w:rPr>
            </w:pPr>
          </w:p>
        </w:tc>
        <w:tc>
          <w:tcPr>
            <w:tcW w:w="5535" w:type="dxa"/>
          </w:tcPr>
          <w:p w:rsidR="00233172" w:rsidRPr="00B076F6" w:rsidRDefault="00233172"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Ведущий &lt;**&gt; техник-программист</w:t>
            </w:r>
          </w:p>
          <w:p w:rsidR="00233172" w:rsidRPr="00B076F6" w:rsidRDefault="00233172"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среднее профессиональное образование и стаж работы в должности техника-программиста II категории не менее 4 лет</w:t>
            </w:r>
          </w:p>
        </w:tc>
        <w:tc>
          <w:tcPr>
            <w:tcW w:w="1701" w:type="dxa"/>
          </w:tcPr>
          <w:p w:rsidR="00233172" w:rsidRDefault="00233172" w:rsidP="00233172">
            <w:pPr>
              <w:jc w:val="center"/>
            </w:pPr>
            <w:r w:rsidRPr="00E90101">
              <w:rPr>
                <w:rFonts w:eastAsia="Times New Roman" w:cs="Times New Roman"/>
                <w:szCs w:val="24"/>
                <w:lang w:eastAsia="ru-RU"/>
              </w:rPr>
              <w:t>11487</w:t>
            </w:r>
          </w:p>
        </w:tc>
      </w:tr>
      <w:tr w:rsidR="00233172" w:rsidRPr="00B076F6" w:rsidTr="00065F39">
        <w:tc>
          <w:tcPr>
            <w:tcW w:w="2324" w:type="dxa"/>
            <w:vMerge/>
          </w:tcPr>
          <w:p w:rsidR="00233172" w:rsidRPr="00B076F6" w:rsidRDefault="00233172" w:rsidP="00B076F6">
            <w:pPr>
              <w:rPr>
                <w:rFonts w:cs="Times New Roman"/>
                <w:szCs w:val="24"/>
              </w:rPr>
            </w:pPr>
          </w:p>
        </w:tc>
        <w:tc>
          <w:tcPr>
            <w:tcW w:w="5535" w:type="dxa"/>
          </w:tcPr>
          <w:p w:rsidR="00233172" w:rsidRPr="00B076F6" w:rsidRDefault="00233172"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Ведущий &lt;**&gt; художник</w:t>
            </w:r>
          </w:p>
          <w:p w:rsidR="00233172" w:rsidRPr="00B076F6" w:rsidRDefault="00233172"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(художественное) образование и стаж работы в должности художника II категории не менее 5 лет</w:t>
            </w:r>
          </w:p>
        </w:tc>
        <w:tc>
          <w:tcPr>
            <w:tcW w:w="1701" w:type="dxa"/>
          </w:tcPr>
          <w:p w:rsidR="00233172" w:rsidRDefault="00233172" w:rsidP="00233172">
            <w:pPr>
              <w:jc w:val="center"/>
            </w:pPr>
            <w:r w:rsidRPr="00E90101">
              <w:rPr>
                <w:rFonts w:eastAsia="Times New Roman" w:cs="Times New Roman"/>
                <w:szCs w:val="24"/>
                <w:lang w:eastAsia="ru-RU"/>
              </w:rPr>
              <w:t>11487</w:t>
            </w:r>
          </w:p>
        </w:tc>
      </w:tr>
      <w:tr w:rsidR="00B076F6" w:rsidRPr="00B076F6" w:rsidTr="00065F39">
        <w:tc>
          <w:tcPr>
            <w:tcW w:w="9560" w:type="dxa"/>
            <w:gridSpan w:val="3"/>
          </w:tcPr>
          <w:p w:rsidR="00B076F6" w:rsidRPr="00B076F6" w:rsidRDefault="00B076F6" w:rsidP="00B076F6">
            <w:pPr>
              <w:widowControl w:val="0"/>
              <w:autoSpaceDE w:val="0"/>
              <w:autoSpaceDN w:val="0"/>
              <w:spacing w:after="0" w:line="240" w:lineRule="auto"/>
              <w:jc w:val="center"/>
              <w:outlineLvl w:val="2"/>
              <w:rPr>
                <w:rFonts w:eastAsia="Times New Roman" w:cs="Times New Roman"/>
                <w:szCs w:val="24"/>
                <w:lang w:eastAsia="ru-RU"/>
              </w:rPr>
            </w:pPr>
            <w:r w:rsidRPr="00B076F6">
              <w:rPr>
                <w:rFonts w:eastAsia="Times New Roman" w:cs="Times New Roman"/>
                <w:szCs w:val="24"/>
                <w:lang w:eastAsia="ru-RU"/>
              </w:rPr>
              <w:t>Профессиональная квалификационная группа "Общеотраслевые должности служащих третьего уровня"</w:t>
            </w:r>
          </w:p>
        </w:tc>
      </w:tr>
      <w:tr w:rsidR="00B076F6" w:rsidRPr="00B076F6" w:rsidTr="00065F39">
        <w:tc>
          <w:tcPr>
            <w:tcW w:w="2324" w:type="dxa"/>
            <w:vMerge w:val="restart"/>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1 квалификационный уровень</w:t>
            </w:r>
          </w:p>
        </w:tc>
        <w:tc>
          <w:tcPr>
            <w:tcW w:w="5535"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Бухгалтер</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tc>
        <w:tc>
          <w:tcPr>
            <w:tcW w:w="1701" w:type="dxa"/>
          </w:tcPr>
          <w:p w:rsidR="00B076F6" w:rsidRPr="00C76D16" w:rsidRDefault="00115C7E"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11809</w:t>
            </w:r>
          </w:p>
        </w:tc>
      </w:tr>
      <w:tr w:rsidR="00115C7E" w:rsidRPr="00B076F6" w:rsidTr="00065F39">
        <w:tc>
          <w:tcPr>
            <w:tcW w:w="2324" w:type="dxa"/>
            <w:vMerge/>
          </w:tcPr>
          <w:p w:rsidR="00115C7E" w:rsidRPr="00B076F6" w:rsidRDefault="00115C7E" w:rsidP="00B076F6">
            <w:pPr>
              <w:rPr>
                <w:rFonts w:cs="Times New Roman"/>
                <w:szCs w:val="24"/>
              </w:rPr>
            </w:pPr>
          </w:p>
        </w:tc>
        <w:tc>
          <w:tcPr>
            <w:tcW w:w="5535" w:type="dxa"/>
          </w:tcPr>
          <w:p w:rsidR="00115C7E" w:rsidRPr="00B076F6" w:rsidRDefault="00115C7E"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Инженер</w:t>
            </w:r>
          </w:p>
          <w:p w:rsidR="00115C7E" w:rsidRPr="00B076F6" w:rsidRDefault="00115C7E"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tc>
        <w:tc>
          <w:tcPr>
            <w:tcW w:w="1701" w:type="dxa"/>
          </w:tcPr>
          <w:p w:rsidR="00115C7E" w:rsidRDefault="00115C7E" w:rsidP="00115C7E">
            <w:pPr>
              <w:jc w:val="center"/>
            </w:pPr>
            <w:r w:rsidRPr="007461F3">
              <w:rPr>
                <w:rFonts w:eastAsia="Times New Roman" w:cs="Times New Roman"/>
                <w:szCs w:val="24"/>
                <w:lang w:eastAsia="ru-RU"/>
              </w:rPr>
              <w:t>11809</w:t>
            </w:r>
          </w:p>
        </w:tc>
      </w:tr>
      <w:tr w:rsidR="00115C7E" w:rsidRPr="00B076F6" w:rsidTr="00065F39">
        <w:tc>
          <w:tcPr>
            <w:tcW w:w="2324" w:type="dxa"/>
            <w:vMerge/>
          </w:tcPr>
          <w:p w:rsidR="00115C7E" w:rsidRPr="00B076F6" w:rsidRDefault="00115C7E" w:rsidP="00B076F6">
            <w:pPr>
              <w:rPr>
                <w:rFonts w:cs="Times New Roman"/>
                <w:szCs w:val="24"/>
              </w:rPr>
            </w:pPr>
          </w:p>
        </w:tc>
        <w:tc>
          <w:tcPr>
            <w:tcW w:w="5535" w:type="dxa"/>
          </w:tcPr>
          <w:p w:rsidR="00115C7E" w:rsidRPr="00B076F6" w:rsidRDefault="00115C7E"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Инженер-программист (программист)</w:t>
            </w:r>
          </w:p>
          <w:p w:rsidR="00115C7E" w:rsidRPr="00B076F6" w:rsidRDefault="00115C7E"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 xml:space="preserve">высшее профессиональное (техническое или инженерно-экономическое) образование без предъявления требований к стажу работы или среднее профессиональное (техническое или инженерно-экономическое) образование и стаж работы в должности техника I категории не менее 3 </w:t>
            </w:r>
            <w:r w:rsidRPr="00B076F6">
              <w:rPr>
                <w:rFonts w:eastAsia="Times New Roman" w:cs="Times New Roman"/>
                <w:szCs w:val="24"/>
                <w:lang w:eastAsia="ru-RU"/>
              </w:rPr>
              <w:lastRenderedPageBreak/>
              <w:t>лет либо других должностях, замещаемых специалистами со средним профессиональным образованием, не менее 5 лет</w:t>
            </w:r>
          </w:p>
        </w:tc>
        <w:tc>
          <w:tcPr>
            <w:tcW w:w="1701" w:type="dxa"/>
          </w:tcPr>
          <w:p w:rsidR="00115C7E" w:rsidRDefault="00115C7E" w:rsidP="00115C7E">
            <w:pPr>
              <w:jc w:val="center"/>
            </w:pPr>
            <w:r w:rsidRPr="007461F3">
              <w:rPr>
                <w:rFonts w:eastAsia="Times New Roman" w:cs="Times New Roman"/>
                <w:szCs w:val="24"/>
                <w:lang w:eastAsia="ru-RU"/>
              </w:rPr>
              <w:lastRenderedPageBreak/>
              <w:t>11809</w:t>
            </w:r>
          </w:p>
        </w:tc>
      </w:tr>
      <w:tr w:rsidR="00115C7E" w:rsidRPr="00B076F6" w:rsidTr="00065F39">
        <w:tc>
          <w:tcPr>
            <w:tcW w:w="2324" w:type="dxa"/>
            <w:vMerge/>
          </w:tcPr>
          <w:p w:rsidR="00115C7E" w:rsidRPr="00B076F6" w:rsidRDefault="00115C7E" w:rsidP="00B076F6">
            <w:pPr>
              <w:rPr>
                <w:rFonts w:cs="Times New Roman"/>
                <w:szCs w:val="24"/>
              </w:rPr>
            </w:pPr>
          </w:p>
        </w:tc>
        <w:tc>
          <w:tcPr>
            <w:tcW w:w="5535" w:type="dxa"/>
          </w:tcPr>
          <w:p w:rsidR="00115C7E" w:rsidRPr="00B076F6" w:rsidRDefault="00115C7E"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Инженер по защите информации</w:t>
            </w:r>
          </w:p>
          <w:p w:rsidR="00115C7E" w:rsidRPr="00B076F6" w:rsidRDefault="00115C7E"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защите информации I категории не менее 3 лет либо других должностях, замещаемых специалистами со средним профессиональным образованием, не менее 5 лет</w:t>
            </w:r>
          </w:p>
        </w:tc>
        <w:tc>
          <w:tcPr>
            <w:tcW w:w="1701" w:type="dxa"/>
          </w:tcPr>
          <w:p w:rsidR="00115C7E" w:rsidRDefault="00115C7E" w:rsidP="00115C7E">
            <w:pPr>
              <w:jc w:val="center"/>
            </w:pPr>
            <w:r w:rsidRPr="00E05F59">
              <w:rPr>
                <w:rFonts w:eastAsia="Times New Roman" w:cs="Times New Roman"/>
                <w:szCs w:val="24"/>
                <w:lang w:eastAsia="ru-RU"/>
              </w:rPr>
              <w:t>11809</w:t>
            </w:r>
          </w:p>
        </w:tc>
      </w:tr>
      <w:tr w:rsidR="00115C7E" w:rsidRPr="00B076F6" w:rsidTr="00065F39">
        <w:tc>
          <w:tcPr>
            <w:tcW w:w="2324" w:type="dxa"/>
            <w:vMerge/>
          </w:tcPr>
          <w:p w:rsidR="00115C7E" w:rsidRPr="00B076F6" w:rsidRDefault="00115C7E" w:rsidP="00B076F6">
            <w:pPr>
              <w:rPr>
                <w:rFonts w:cs="Times New Roman"/>
                <w:szCs w:val="24"/>
              </w:rPr>
            </w:pPr>
          </w:p>
        </w:tc>
        <w:tc>
          <w:tcPr>
            <w:tcW w:w="5535" w:type="dxa"/>
          </w:tcPr>
          <w:p w:rsidR="00115C7E" w:rsidRPr="00B076F6" w:rsidRDefault="00115C7E"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Специалист по защите информации</w:t>
            </w:r>
          </w:p>
          <w:p w:rsidR="00115C7E" w:rsidRPr="00B076F6" w:rsidRDefault="00115C7E"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(техническое) образование без предъявления требований к стажу работы</w:t>
            </w:r>
          </w:p>
        </w:tc>
        <w:tc>
          <w:tcPr>
            <w:tcW w:w="1701" w:type="dxa"/>
          </w:tcPr>
          <w:p w:rsidR="00115C7E" w:rsidRDefault="00115C7E" w:rsidP="00115C7E">
            <w:pPr>
              <w:jc w:val="center"/>
            </w:pPr>
            <w:r w:rsidRPr="00E05F59">
              <w:rPr>
                <w:rFonts w:eastAsia="Times New Roman" w:cs="Times New Roman"/>
                <w:szCs w:val="24"/>
                <w:lang w:eastAsia="ru-RU"/>
              </w:rPr>
              <w:t>11809</w:t>
            </w:r>
          </w:p>
        </w:tc>
      </w:tr>
      <w:tr w:rsidR="00115C7E" w:rsidRPr="00B076F6" w:rsidTr="00065F39">
        <w:tc>
          <w:tcPr>
            <w:tcW w:w="2324" w:type="dxa"/>
            <w:vMerge/>
          </w:tcPr>
          <w:p w:rsidR="00115C7E" w:rsidRPr="00B076F6" w:rsidRDefault="00115C7E" w:rsidP="00B076F6">
            <w:pPr>
              <w:rPr>
                <w:rFonts w:cs="Times New Roman"/>
                <w:szCs w:val="24"/>
              </w:rPr>
            </w:pPr>
          </w:p>
        </w:tc>
        <w:tc>
          <w:tcPr>
            <w:tcW w:w="5535" w:type="dxa"/>
          </w:tcPr>
          <w:p w:rsidR="00115C7E" w:rsidRPr="00B076F6" w:rsidRDefault="00115C7E"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Специалист по кадрам</w:t>
            </w:r>
          </w:p>
          <w:p w:rsidR="00115C7E" w:rsidRPr="00B076F6" w:rsidRDefault="00115C7E"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образование без предъявления требований к стажу работы</w:t>
            </w:r>
          </w:p>
        </w:tc>
        <w:tc>
          <w:tcPr>
            <w:tcW w:w="1701" w:type="dxa"/>
          </w:tcPr>
          <w:p w:rsidR="00115C7E" w:rsidRDefault="00115C7E" w:rsidP="00115C7E">
            <w:pPr>
              <w:jc w:val="center"/>
            </w:pPr>
            <w:r w:rsidRPr="00E05F59">
              <w:rPr>
                <w:rFonts w:eastAsia="Times New Roman" w:cs="Times New Roman"/>
                <w:szCs w:val="24"/>
                <w:lang w:eastAsia="ru-RU"/>
              </w:rPr>
              <w:t>11809</w:t>
            </w:r>
          </w:p>
        </w:tc>
      </w:tr>
      <w:tr w:rsidR="00115C7E" w:rsidRPr="00B076F6" w:rsidTr="00065F39">
        <w:tc>
          <w:tcPr>
            <w:tcW w:w="2324" w:type="dxa"/>
            <w:vMerge/>
          </w:tcPr>
          <w:p w:rsidR="00115C7E" w:rsidRPr="00B076F6" w:rsidRDefault="00115C7E" w:rsidP="00B076F6">
            <w:pPr>
              <w:rPr>
                <w:rFonts w:cs="Times New Roman"/>
                <w:szCs w:val="24"/>
              </w:rPr>
            </w:pPr>
          </w:p>
        </w:tc>
        <w:tc>
          <w:tcPr>
            <w:tcW w:w="5535" w:type="dxa"/>
          </w:tcPr>
          <w:p w:rsidR="00115C7E" w:rsidRPr="00B076F6" w:rsidRDefault="00115C7E"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Экономист</w:t>
            </w:r>
          </w:p>
          <w:p w:rsidR="00115C7E" w:rsidRPr="00B076F6" w:rsidRDefault="00115C7E"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(экономическое) образование без предъявления требований к стажу работы либо среднее профессиональное (экономическое)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tc>
        <w:tc>
          <w:tcPr>
            <w:tcW w:w="1701" w:type="dxa"/>
          </w:tcPr>
          <w:p w:rsidR="00115C7E" w:rsidRDefault="00115C7E" w:rsidP="00115C7E">
            <w:pPr>
              <w:jc w:val="center"/>
            </w:pPr>
            <w:r w:rsidRPr="00E05F59">
              <w:rPr>
                <w:rFonts w:eastAsia="Times New Roman" w:cs="Times New Roman"/>
                <w:szCs w:val="24"/>
                <w:lang w:eastAsia="ru-RU"/>
              </w:rPr>
              <w:t>11809</w:t>
            </w:r>
          </w:p>
        </w:tc>
      </w:tr>
      <w:tr w:rsidR="00B076F6" w:rsidRPr="00B076F6" w:rsidTr="00065F39">
        <w:tc>
          <w:tcPr>
            <w:tcW w:w="2324" w:type="dxa"/>
            <w:vMerge/>
          </w:tcPr>
          <w:p w:rsidR="00B076F6" w:rsidRPr="00B076F6" w:rsidRDefault="00B076F6" w:rsidP="00B076F6">
            <w:pPr>
              <w:rPr>
                <w:rFonts w:cs="Times New Roman"/>
                <w:szCs w:val="24"/>
              </w:rPr>
            </w:pPr>
          </w:p>
        </w:tc>
        <w:tc>
          <w:tcPr>
            <w:tcW w:w="5535"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Юрисконсульт</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(юридическое) образование без предъявления требований к стажу работы или среднее профессиональное (юридическое) образование и стаж работы в должностях, замещаемых специалистами со средним профессиональным образованием, не менее 5 лет</w:t>
            </w:r>
          </w:p>
        </w:tc>
        <w:tc>
          <w:tcPr>
            <w:tcW w:w="1701" w:type="dxa"/>
          </w:tcPr>
          <w:p w:rsidR="00B076F6" w:rsidRPr="00C76D16" w:rsidRDefault="00115C7E"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11809</w:t>
            </w:r>
          </w:p>
        </w:tc>
      </w:tr>
      <w:tr w:rsidR="00B076F6" w:rsidRPr="00B076F6" w:rsidTr="00065F39">
        <w:tc>
          <w:tcPr>
            <w:tcW w:w="2324" w:type="dxa"/>
            <w:vMerge w:val="restart"/>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2 квалификационный уровень</w:t>
            </w:r>
          </w:p>
        </w:tc>
        <w:tc>
          <w:tcPr>
            <w:tcW w:w="5535"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Бухгалтер II категории</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w:t>
            </w:r>
          </w:p>
        </w:tc>
        <w:tc>
          <w:tcPr>
            <w:tcW w:w="1701" w:type="dxa"/>
          </w:tcPr>
          <w:p w:rsidR="00B076F6" w:rsidRPr="00C76D16" w:rsidRDefault="0057589A"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12453</w:t>
            </w:r>
          </w:p>
        </w:tc>
      </w:tr>
      <w:tr w:rsidR="00B076F6" w:rsidRPr="00B076F6" w:rsidTr="00065F39">
        <w:tc>
          <w:tcPr>
            <w:tcW w:w="2324" w:type="dxa"/>
            <w:vMerge/>
          </w:tcPr>
          <w:p w:rsidR="00B076F6" w:rsidRPr="00B076F6" w:rsidRDefault="00B076F6" w:rsidP="00B076F6">
            <w:pPr>
              <w:rPr>
                <w:rFonts w:cs="Times New Roman"/>
                <w:szCs w:val="24"/>
              </w:rPr>
            </w:pPr>
          </w:p>
        </w:tc>
        <w:tc>
          <w:tcPr>
            <w:tcW w:w="5535"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Инженер II категории</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(техническое) образование и стаж работы в должности инженера или других инженерно-технических должностях, замещаемых специалистами с высшим профессиональным образованием, не менее 3 лет</w:t>
            </w:r>
          </w:p>
        </w:tc>
        <w:tc>
          <w:tcPr>
            <w:tcW w:w="1701" w:type="dxa"/>
          </w:tcPr>
          <w:p w:rsidR="00B076F6" w:rsidRPr="00C76D16" w:rsidRDefault="0057589A"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12453</w:t>
            </w:r>
          </w:p>
        </w:tc>
      </w:tr>
      <w:tr w:rsidR="0057589A" w:rsidRPr="00B076F6" w:rsidTr="00065F39">
        <w:tc>
          <w:tcPr>
            <w:tcW w:w="2324" w:type="dxa"/>
            <w:vMerge/>
          </w:tcPr>
          <w:p w:rsidR="0057589A" w:rsidRPr="00B076F6" w:rsidRDefault="0057589A" w:rsidP="00B076F6">
            <w:pPr>
              <w:rPr>
                <w:rFonts w:cs="Times New Roman"/>
                <w:szCs w:val="24"/>
              </w:rPr>
            </w:pPr>
          </w:p>
        </w:tc>
        <w:tc>
          <w:tcPr>
            <w:tcW w:w="5535" w:type="dxa"/>
          </w:tcPr>
          <w:p w:rsidR="0057589A" w:rsidRPr="00B076F6" w:rsidRDefault="0057589A"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Инженер-программист (программист) II категории</w:t>
            </w:r>
          </w:p>
          <w:p w:rsidR="0057589A" w:rsidRPr="00B076F6" w:rsidRDefault="0057589A"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(техническое или инженерно-экономическое) образование и стаж работы в должности инженера-программиста III категории или других инженерно-технических должностях, замещаемых специалистами с высшим профессиональным образованием, не менее 3 лет</w:t>
            </w:r>
          </w:p>
        </w:tc>
        <w:tc>
          <w:tcPr>
            <w:tcW w:w="1701" w:type="dxa"/>
          </w:tcPr>
          <w:p w:rsidR="0057589A" w:rsidRDefault="0057589A" w:rsidP="0057589A">
            <w:pPr>
              <w:jc w:val="center"/>
            </w:pPr>
            <w:r w:rsidRPr="00607A0D">
              <w:rPr>
                <w:rFonts w:eastAsia="Times New Roman" w:cs="Times New Roman"/>
                <w:szCs w:val="24"/>
                <w:lang w:eastAsia="ru-RU"/>
              </w:rPr>
              <w:t>12453</w:t>
            </w:r>
          </w:p>
        </w:tc>
      </w:tr>
      <w:tr w:rsidR="0057589A" w:rsidRPr="00B076F6" w:rsidTr="00065F39">
        <w:tc>
          <w:tcPr>
            <w:tcW w:w="2324" w:type="dxa"/>
            <w:vMerge/>
          </w:tcPr>
          <w:p w:rsidR="0057589A" w:rsidRPr="00B076F6" w:rsidRDefault="0057589A" w:rsidP="00B076F6">
            <w:pPr>
              <w:rPr>
                <w:rFonts w:cs="Times New Roman"/>
                <w:szCs w:val="24"/>
              </w:rPr>
            </w:pPr>
          </w:p>
        </w:tc>
        <w:tc>
          <w:tcPr>
            <w:tcW w:w="5535" w:type="dxa"/>
          </w:tcPr>
          <w:p w:rsidR="0057589A" w:rsidRPr="00B076F6" w:rsidRDefault="0057589A"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Специалист по защите информации II категории</w:t>
            </w:r>
          </w:p>
          <w:p w:rsidR="0057589A" w:rsidRPr="00B076F6" w:rsidRDefault="0057589A"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(техническое) образование и стаж работы в должности специалиста по защите информации или других должностях, замещаемых специалистами с высшим профессиональным образованием, не менее 3 лет</w:t>
            </w:r>
          </w:p>
        </w:tc>
        <w:tc>
          <w:tcPr>
            <w:tcW w:w="1701" w:type="dxa"/>
          </w:tcPr>
          <w:p w:rsidR="0057589A" w:rsidRDefault="0057589A" w:rsidP="0057589A">
            <w:pPr>
              <w:jc w:val="center"/>
            </w:pPr>
            <w:r w:rsidRPr="00607A0D">
              <w:rPr>
                <w:rFonts w:eastAsia="Times New Roman" w:cs="Times New Roman"/>
                <w:szCs w:val="24"/>
                <w:lang w:eastAsia="ru-RU"/>
              </w:rPr>
              <w:t>12453</w:t>
            </w:r>
          </w:p>
        </w:tc>
      </w:tr>
      <w:tr w:rsidR="0057589A" w:rsidRPr="00B076F6" w:rsidTr="00065F39">
        <w:tc>
          <w:tcPr>
            <w:tcW w:w="2324" w:type="dxa"/>
            <w:vMerge/>
          </w:tcPr>
          <w:p w:rsidR="0057589A" w:rsidRPr="00B076F6" w:rsidRDefault="0057589A" w:rsidP="00B076F6">
            <w:pPr>
              <w:rPr>
                <w:rFonts w:cs="Times New Roman"/>
                <w:szCs w:val="24"/>
              </w:rPr>
            </w:pPr>
          </w:p>
        </w:tc>
        <w:tc>
          <w:tcPr>
            <w:tcW w:w="5535" w:type="dxa"/>
          </w:tcPr>
          <w:p w:rsidR="0057589A" w:rsidRPr="00B076F6" w:rsidRDefault="0057589A"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Экономист II категории</w:t>
            </w:r>
          </w:p>
          <w:p w:rsidR="0057589A" w:rsidRPr="00B076F6" w:rsidRDefault="0057589A"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(экономическое) образование и стаж работы в должности экономиста либо других инженерно-технических должностях, замещаемых специалистами с высшим профессиональным образованием, не менее 3 лет</w:t>
            </w:r>
          </w:p>
        </w:tc>
        <w:tc>
          <w:tcPr>
            <w:tcW w:w="1701" w:type="dxa"/>
          </w:tcPr>
          <w:p w:rsidR="0057589A" w:rsidRDefault="0057589A" w:rsidP="0057589A">
            <w:pPr>
              <w:jc w:val="center"/>
            </w:pPr>
            <w:r w:rsidRPr="00607A0D">
              <w:rPr>
                <w:rFonts w:eastAsia="Times New Roman" w:cs="Times New Roman"/>
                <w:szCs w:val="24"/>
                <w:lang w:eastAsia="ru-RU"/>
              </w:rPr>
              <w:t>12453</w:t>
            </w:r>
          </w:p>
        </w:tc>
      </w:tr>
      <w:tr w:rsidR="0057589A" w:rsidRPr="00B076F6" w:rsidTr="00065F39">
        <w:tc>
          <w:tcPr>
            <w:tcW w:w="2324" w:type="dxa"/>
            <w:vMerge/>
          </w:tcPr>
          <w:p w:rsidR="0057589A" w:rsidRPr="00B076F6" w:rsidRDefault="0057589A" w:rsidP="00B076F6">
            <w:pPr>
              <w:rPr>
                <w:rFonts w:cs="Times New Roman"/>
                <w:szCs w:val="24"/>
              </w:rPr>
            </w:pPr>
          </w:p>
        </w:tc>
        <w:tc>
          <w:tcPr>
            <w:tcW w:w="5535" w:type="dxa"/>
          </w:tcPr>
          <w:p w:rsidR="0057589A" w:rsidRPr="00B076F6" w:rsidRDefault="0057589A"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Юрисконсульт II категории</w:t>
            </w:r>
          </w:p>
          <w:p w:rsidR="0057589A" w:rsidRPr="00B076F6" w:rsidRDefault="0057589A"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(юридическое) образование и стаж работы в должности юрисконсульта или других должностях, замещаемых специалистами с высшим профессиональным образованием, не менее 3 лет</w:t>
            </w:r>
          </w:p>
        </w:tc>
        <w:tc>
          <w:tcPr>
            <w:tcW w:w="1701" w:type="dxa"/>
          </w:tcPr>
          <w:p w:rsidR="0057589A" w:rsidRDefault="0057589A" w:rsidP="0057589A">
            <w:pPr>
              <w:jc w:val="center"/>
            </w:pPr>
            <w:r w:rsidRPr="00607A0D">
              <w:rPr>
                <w:rFonts w:eastAsia="Times New Roman" w:cs="Times New Roman"/>
                <w:szCs w:val="24"/>
                <w:lang w:eastAsia="ru-RU"/>
              </w:rPr>
              <w:t>12453</w:t>
            </w:r>
          </w:p>
        </w:tc>
      </w:tr>
      <w:tr w:rsidR="00B076F6" w:rsidRPr="00B076F6" w:rsidTr="00065F39">
        <w:tc>
          <w:tcPr>
            <w:tcW w:w="2324" w:type="dxa"/>
            <w:vMerge w:val="restart"/>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3 квалификационный уровень</w:t>
            </w:r>
          </w:p>
        </w:tc>
        <w:tc>
          <w:tcPr>
            <w:tcW w:w="5535"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Бухгалтер I категории</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(экономическое) образование и стаж работы в должности бухгалтера II категории не менее 3 лет</w:t>
            </w:r>
          </w:p>
        </w:tc>
        <w:tc>
          <w:tcPr>
            <w:tcW w:w="1701" w:type="dxa"/>
          </w:tcPr>
          <w:p w:rsidR="00B076F6" w:rsidRPr="00C76D16" w:rsidRDefault="00C756EF"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13096</w:t>
            </w:r>
          </w:p>
        </w:tc>
      </w:tr>
      <w:tr w:rsidR="005E1800" w:rsidRPr="00B076F6" w:rsidTr="00065F39">
        <w:tc>
          <w:tcPr>
            <w:tcW w:w="2324" w:type="dxa"/>
            <w:vMerge/>
          </w:tcPr>
          <w:p w:rsidR="005E1800" w:rsidRPr="00B076F6" w:rsidRDefault="005E1800" w:rsidP="00B076F6">
            <w:pPr>
              <w:rPr>
                <w:rFonts w:cs="Times New Roman"/>
                <w:szCs w:val="24"/>
              </w:rPr>
            </w:pPr>
          </w:p>
        </w:tc>
        <w:tc>
          <w:tcPr>
            <w:tcW w:w="5535" w:type="dxa"/>
          </w:tcPr>
          <w:p w:rsidR="005E1800" w:rsidRPr="00B076F6" w:rsidRDefault="005E1800"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Инженер I категории</w:t>
            </w:r>
          </w:p>
          <w:p w:rsidR="005E1800" w:rsidRPr="00B076F6" w:rsidRDefault="005E1800"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(техническое) образование и стаж работы в должности инженера II категории не менее 3 лет</w:t>
            </w:r>
          </w:p>
        </w:tc>
        <w:tc>
          <w:tcPr>
            <w:tcW w:w="1701" w:type="dxa"/>
          </w:tcPr>
          <w:p w:rsidR="005E1800" w:rsidRDefault="005E1800" w:rsidP="005E1800">
            <w:pPr>
              <w:jc w:val="center"/>
            </w:pPr>
            <w:r w:rsidRPr="000259F9">
              <w:rPr>
                <w:rFonts w:eastAsia="Times New Roman" w:cs="Times New Roman"/>
                <w:szCs w:val="24"/>
                <w:lang w:eastAsia="ru-RU"/>
              </w:rPr>
              <w:t>13096</w:t>
            </w:r>
          </w:p>
        </w:tc>
      </w:tr>
      <w:tr w:rsidR="005E1800" w:rsidRPr="00B076F6" w:rsidTr="00065F39">
        <w:tc>
          <w:tcPr>
            <w:tcW w:w="2324" w:type="dxa"/>
            <w:vMerge/>
          </w:tcPr>
          <w:p w:rsidR="005E1800" w:rsidRPr="00B076F6" w:rsidRDefault="005E1800" w:rsidP="00B076F6">
            <w:pPr>
              <w:rPr>
                <w:rFonts w:cs="Times New Roman"/>
                <w:szCs w:val="24"/>
              </w:rPr>
            </w:pPr>
          </w:p>
        </w:tc>
        <w:tc>
          <w:tcPr>
            <w:tcW w:w="5535" w:type="dxa"/>
          </w:tcPr>
          <w:p w:rsidR="005E1800" w:rsidRPr="00B076F6" w:rsidRDefault="005E1800"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Инженер-программист (программист) I категории</w:t>
            </w:r>
          </w:p>
          <w:p w:rsidR="005E1800" w:rsidRPr="00B076F6" w:rsidRDefault="005E1800"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(техническое или инженерно-экономическое) образование и стаж работы в должности инженера-программиста II категории не менее 3 лет</w:t>
            </w:r>
          </w:p>
        </w:tc>
        <w:tc>
          <w:tcPr>
            <w:tcW w:w="1701" w:type="dxa"/>
          </w:tcPr>
          <w:p w:rsidR="005E1800" w:rsidRDefault="005E1800" w:rsidP="005E1800">
            <w:pPr>
              <w:jc w:val="center"/>
            </w:pPr>
            <w:r w:rsidRPr="000259F9">
              <w:rPr>
                <w:rFonts w:eastAsia="Times New Roman" w:cs="Times New Roman"/>
                <w:szCs w:val="24"/>
                <w:lang w:eastAsia="ru-RU"/>
              </w:rPr>
              <w:t>13096</w:t>
            </w:r>
          </w:p>
        </w:tc>
      </w:tr>
      <w:tr w:rsidR="005E1800" w:rsidRPr="00B076F6" w:rsidTr="00065F39">
        <w:tc>
          <w:tcPr>
            <w:tcW w:w="2324" w:type="dxa"/>
            <w:vMerge/>
          </w:tcPr>
          <w:p w:rsidR="005E1800" w:rsidRPr="00B076F6" w:rsidRDefault="005E1800" w:rsidP="00B076F6">
            <w:pPr>
              <w:rPr>
                <w:rFonts w:cs="Times New Roman"/>
                <w:szCs w:val="24"/>
              </w:rPr>
            </w:pPr>
          </w:p>
        </w:tc>
        <w:tc>
          <w:tcPr>
            <w:tcW w:w="5535" w:type="dxa"/>
          </w:tcPr>
          <w:p w:rsidR="005E1800" w:rsidRPr="00B076F6" w:rsidRDefault="005E1800"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Специалист по защите информации I категории</w:t>
            </w:r>
          </w:p>
          <w:p w:rsidR="005E1800" w:rsidRPr="00B076F6" w:rsidRDefault="005E1800"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(техническое) образование и стаж работы в должности специалиста по защите информации II категории не менее 3 лет</w:t>
            </w:r>
          </w:p>
        </w:tc>
        <w:tc>
          <w:tcPr>
            <w:tcW w:w="1701" w:type="dxa"/>
          </w:tcPr>
          <w:p w:rsidR="005E1800" w:rsidRDefault="005E1800" w:rsidP="005E1800">
            <w:pPr>
              <w:jc w:val="center"/>
            </w:pPr>
            <w:r w:rsidRPr="000259F9">
              <w:rPr>
                <w:rFonts w:eastAsia="Times New Roman" w:cs="Times New Roman"/>
                <w:szCs w:val="24"/>
                <w:lang w:eastAsia="ru-RU"/>
              </w:rPr>
              <w:t>13096</w:t>
            </w:r>
          </w:p>
        </w:tc>
      </w:tr>
      <w:tr w:rsidR="005E1800" w:rsidRPr="00B076F6" w:rsidTr="00065F39">
        <w:tc>
          <w:tcPr>
            <w:tcW w:w="2324" w:type="dxa"/>
            <w:vMerge/>
          </w:tcPr>
          <w:p w:rsidR="005E1800" w:rsidRPr="00B076F6" w:rsidRDefault="005E1800" w:rsidP="00B076F6">
            <w:pPr>
              <w:rPr>
                <w:rFonts w:cs="Times New Roman"/>
                <w:szCs w:val="24"/>
              </w:rPr>
            </w:pPr>
          </w:p>
        </w:tc>
        <w:tc>
          <w:tcPr>
            <w:tcW w:w="5535" w:type="dxa"/>
          </w:tcPr>
          <w:p w:rsidR="005E1800" w:rsidRPr="00B076F6" w:rsidRDefault="005E1800"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Экономист I категории</w:t>
            </w:r>
          </w:p>
          <w:p w:rsidR="005E1800" w:rsidRPr="00B076F6" w:rsidRDefault="005E1800"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(экономическое) образование и стаж работы в должности экономиста II категории не менее 3 лет</w:t>
            </w:r>
          </w:p>
        </w:tc>
        <w:tc>
          <w:tcPr>
            <w:tcW w:w="1701" w:type="dxa"/>
          </w:tcPr>
          <w:p w:rsidR="005E1800" w:rsidRDefault="005E1800" w:rsidP="005E1800">
            <w:pPr>
              <w:jc w:val="center"/>
            </w:pPr>
            <w:r w:rsidRPr="000F7169">
              <w:rPr>
                <w:rFonts w:eastAsia="Times New Roman" w:cs="Times New Roman"/>
                <w:szCs w:val="24"/>
                <w:lang w:eastAsia="ru-RU"/>
              </w:rPr>
              <w:t>13096</w:t>
            </w:r>
          </w:p>
        </w:tc>
      </w:tr>
      <w:tr w:rsidR="005E1800" w:rsidRPr="00B076F6" w:rsidTr="00065F39">
        <w:tc>
          <w:tcPr>
            <w:tcW w:w="2324" w:type="dxa"/>
            <w:vMerge/>
          </w:tcPr>
          <w:p w:rsidR="005E1800" w:rsidRPr="00B076F6" w:rsidRDefault="005E1800" w:rsidP="00B076F6">
            <w:pPr>
              <w:rPr>
                <w:rFonts w:cs="Times New Roman"/>
                <w:szCs w:val="24"/>
              </w:rPr>
            </w:pPr>
          </w:p>
        </w:tc>
        <w:tc>
          <w:tcPr>
            <w:tcW w:w="5535" w:type="dxa"/>
          </w:tcPr>
          <w:p w:rsidR="005E1800" w:rsidRPr="00B076F6" w:rsidRDefault="005E1800"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Юрисконсульт I категории</w:t>
            </w:r>
          </w:p>
          <w:p w:rsidR="005E1800" w:rsidRPr="00B076F6" w:rsidRDefault="005E1800"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(юридическое) образование и стаж работы в должности юрисконсульта II категории не менее 3 лет</w:t>
            </w:r>
          </w:p>
        </w:tc>
        <w:tc>
          <w:tcPr>
            <w:tcW w:w="1701" w:type="dxa"/>
          </w:tcPr>
          <w:p w:rsidR="005E1800" w:rsidRDefault="005E1800" w:rsidP="005E1800">
            <w:pPr>
              <w:jc w:val="center"/>
            </w:pPr>
            <w:r w:rsidRPr="000F7169">
              <w:rPr>
                <w:rFonts w:eastAsia="Times New Roman" w:cs="Times New Roman"/>
                <w:szCs w:val="24"/>
                <w:lang w:eastAsia="ru-RU"/>
              </w:rPr>
              <w:t>13096</w:t>
            </w:r>
          </w:p>
        </w:tc>
      </w:tr>
      <w:tr w:rsidR="00B076F6" w:rsidRPr="00B076F6" w:rsidTr="00065F39">
        <w:tc>
          <w:tcPr>
            <w:tcW w:w="2324" w:type="dxa"/>
            <w:vMerge w:val="restart"/>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4 квалификационный уровень</w:t>
            </w:r>
          </w:p>
        </w:tc>
        <w:tc>
          <w:tcPr>
            <w:tcW w:w="5535"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 xml:space="preserve">Ведущий </w:t>
            </w:r>
            <w:hyperlink w:anchor="P584" w:history="1">
              <w:r w:rsidRPr="00B076F6">
                <w:rPr>
                  <w:rFonts w:eastAsia="Times New Roman" w:cs="Times New Roman"/>
                  <w:color w:val="0000FF"/>
                  <w:szCs w:val="24"/>
                  <w:lang w:eastAsia="ru-RU"/>
                </w:rPr>
                <w:t>&lt;**&gt;</w:t>
              </w:r>
            </w:hyperlink>
            <w:r w:rsidRPr="00B076F6">
              <w:rPr>
                <w:rFonts w:eastAsia="Times New Roman" w:cs="Times New Roman"/>
                <w:szCs w:val="24"/>
                <w:lang w:eastAsia="ru-RU"/>
              </w:rPr>
              <w:t xml:space="preserve"> бухгалтер</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(экономическое) образование и стаж работы в должности бухгалтера II категории не менее 5 лет</w:t>
            </w:r>
          </w:p>
        </w:tc>
        <w:tc>
          <w:tcPr>
            <w:tcW w:w="1701" w:type="dxa"/>
          </w:tcPr>
          <w:p w:rsidR="00B076F6" w:rsidRPr="00C76D16" w:rsidRDefault="00D744FD"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16315</w:t>
            </w:r>
          </w:p>
        </w:tc>
      </w:tr>
      <w:tr w:rsidR="00D744FD" w:rsidRPr="00B076F6" w:rsidTr="00065F39">
        <w:tc>
          <w:tcPr>
            <w:tcW w:w="2324" w:type="dxa"/>
            <w:vMerge/>
          </w:tcPr>
          <w:p w:rsidR="00D744FD" w:rsidRPr="00B076F6" w:rsidRDefault="00D744FD" w:rsidP="00B076F6">
            <w:pPr>
              <w:rPr>
                <w:rFonts w:cs="Times New Roman"/>
                <w:szCs w:val="24"/>
              </w:rPr>
            </w:pPr>
          </w:p>
        </w:tc>
        <w:tc>
          <w:tcPr>
            <w:tcW w:w="5535" w:type="dxa"/>
          </w:tcPr>
          <w:p w:rsidR="00D744FD" w:rsidRPr="00B076F6" w:rsidRDefault="00D744FD"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Ведущий &lt;**&gt; инженер</w:t>
            </w:r>
          </w:p>
          <w:p w:rsidR="00D744FD" w:rsidRPr="00B076F6" w:rsidRDefault="00D744FD"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(техническое) образование и стаж работы в должности инженера II категории не менее 5 лет</w:t>
            </w:r>
          </w:p>
        </w:tc>
        <w:tc>
          <w:tcPr>
            <w:tcW w:w="1701" w:type="dxa"/>
          </w:tcPr>
          <w:p w:rsidR="00D744FD" w:rsidRDefault="00D744FD" w:rsidP="00D744FD">
            <w:pPr>
              <w:jc w:val="center"/>
            </w:pPr>
            <w:r w:rsidRPr="0044314A">
              <w:rPr>
                <w:rFonts w:eastAsia="Times New Roman" w:cs="Times New Roman"/>
                <w:szCs w:val="24"/>
                <w:lang w:eastAsia="ru-RU"/>
              </w:rPr>
              <w:t>16315</w:t>
            </w:r>
          </w:p>
        </w:tc>
      </w:tr>
      <w:tr w:rsidR="00D744FD" w:rsidRPr="00B076F6" w:rsidTr="00065F39">
        <w:tc>
          <w:tcPr>
            <w:tcW w:w="2324" w:type="dxa"/>
            <w:vMerge/>
          </w:tcPr>
          <w:p w:rsidR="00D744FD" w:rsidRPr="00B076F6" w:rsidRDefault="00D744FD" w:rsidP="00B076F6">
            <w:pPr>
              <w:rPr>
                <w:rFonts w:cs="Times New Roman"/>
                <w:szCs w:val="24"/>
              </w:rPr>
            </w:pPr>
          </w:p>
        </w:tc>
        <w:tc>
          <w:tcPr>
            <w:tcW w:w="5535" w:type="dxa"/>
          </w:tcPr>
          <w:p w:rsidR="00D744FD" w:rsidRPr="00B076F6" w:rsidRDefault="00D744FD"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Ведущий &lt;**&gt; инженер-программист (программист)</w:t>
            </w:r>
          </w:p>
          <w:p w:rsidR="00D744FD" w:rsidRPr="00B076F6" w:rsidRDefault="00D744FD"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(техническое или инженерно-экономическое) образование и стаж работы в должности инженера-программиста II категории не менее 5 лет</w:t>
            </w:r>
          </w:p>
        </w:tc>
        <w:tc>
          <w:tcPr>
            <w:tcW w:w="1701" w:type="dxa"/>
          </w:tcPr>
          <w:p w:rsidR="00D744FD" w:rsidRDefault="00D744FD" w:rsidP="00D744FD">
            <w:pPr>
              <w:jc w:val="center"/>
            </w:pPr>
            <w:r w:rsidRPr="0044314A">
              <w:rPr>
                <w:rFonts w:eastAsia="Times New Roman" w:cs="Times New Roman"/>
                <w:szCs w:val="24"/>
                <w:lang w:eastAsia="ru-RU"/>
              </w:rPr>
              <w:t>16315</w:t>
            </w:r>
          </w:p>
        </w:tc>
      </w:tr>
      <w:tr w:rsidR="00D744FD" w:rsidRPr="00B076F6" w:rsidTr="00C76D16">
        <w:trPr>
          <w:trHeight w:val="1229"/>
        </w:trPr>
        <w:tc>
          <w:tcPr>
            <w:tcW w:w="2324" w:type="dxa"/>
            <w:vMerge/>
          </w:tcPr>
          <w:p w:rsidR="00D744FD" w:rsidRPr="00B076F6" w:rsidRDefault="00D744FD" w:rsidP="00B076F6">
            <w:pPr>
              <w:rPr>
                <w:rFonts w:cs="Times New Roman"/>
                <w:szCs w:val="24"/>
              </w:rPr>
            </w:pPr>
          </w:p>
        </w:tc>
        <w:tc>
          <w:tcPr>
            <w:tcW w:w="5535" w:type="dxa"/>
          </w:tcPr>
          <w:p w:rsidR="00D744FD" w:rsidRPr="00B076F6" w:rsidRDefault="00D744FD"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Ведущий &lt;**&gt; инженер по охране труда</w:t>
            </w:r>
          </w:p>
          <w:p w:rsidR="00D744FD" w:rsidRPr="00B076F6" w:rsidRDefault="00D744FD"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(техническое) образование и стаж работы в должности инженера по охране труда II категории не менее 5 лет</w:t>
            </w:r>
          </w:p>
        </w:tc>
        <w:tc>
          <w:tcPr>
            <w:tcW w:w="1701" w:type="dxa"/>
          </w:tcPr>
          <w:p w:rsidR="00D744FD" w:rsidRDefault="00D744FD" w:rsidP="00D744FD">
            <w:pPr>
              <w:jc w:val="center"/>
            </w:pPr>
            <w:r w:rsidRPr="0044314A">
              <w:rPr>
                <w:rFonts w:eastAsia="Times New Roman" w:cs="Times New Roman"/>
                <w:szCs w:val="24"/>
                <w:lang w:eastAsia="ru-RU"/>
              </w:rPr>
              <w:t>16315</w:t>
            </w:r>
          </w:p>
        </w:tc>
      </w:tr>
      <w:tr w:rsidR="00D744FD" w:rsidRPr="00B076F6" w:rsidTr="00065F39">
        <w:tc>
          <w:tcPr>
            <w:tcW w:w="2324" w:type="dxa"/>
            <w:vMerge/>
          </w:tcPr>
          <w:p w:rsidR="00D744FD" w:rsidRPr="00B076F6" w:rsidRDefault="00D744FD" w:rsidP="00B076F6">
            <w:pPr>
              <w:rPr>
                <w:rFonts w:cs="Times New Roman"/>
                <w:szCs w:val="24"/>
              </w:rPr>
            </w:pPr>
          </w:p>
        </w:tc>
        <w:tc>
          <w:tcPr>
            <w:tcW w:w="5535" w:type="dxa"/>
          </w:tcPr>
          <w:p w:rsidR="00D744FD" w:rsidRPr="00B076F6" w:rsidRDefault="00D744FD"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Ведущий &lt;**&gt; специалист по защите информации</w:t>
            </w:r>
          </w:p>
          <w:p w:rsidR="00D744FD" w:rsidRPr="00B076F6" w:rsidRDefault="00D744FD"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(техническое) образование и стаж работы в должности специалиста по защите информации II категории не менее 5 лет</w:t>
            </w:r>
          </w:p>
        </w:tc>
        <w:tc>
          <w:tcPr>
            <w:tcW w:w="1701" w:type="dxa"/>
          </w:tcPr>
          <w:p w:rsidR="00D744FD" w:rsidRDefault="00D744FD" w:rsidP="00D744FD">
            <w:pPr>
              <w:jc w:val="center"/>
            </w:pPr>
            <w:r w:rsidRPr="0044314A">
              <w:rPr>
                <w:rFonts w:eastAsia="Times New Roman" w:cs="Times New Roman"/>
                <w:szCs w:val="24"/>
                <w:lang w:eastAsia="ru-RU"/>
              </w:rPr>
              <w:t>16315</w:t>
            </w:r>
          </w:p>
        </w:tc>
      </w:tr>
      <w:tr w:rsidR="00D744FD" w:rsidRPr="00B076F6" w:rsidTr="00065F39">
        <w:tc>
          <w:tcPr>
            <w:tcW w:w="2324" w:type="dxa"/>
            <w:vMerge/>
          </w:tcPr>
          <w:p w:rsidR="00D744FD" w:rsidRPr="00B076F6" w:rsidRDefault="00D744FD" w:rsidP="00B076F6">
            <w:pPr>
              <w:rPr>
                <w:rFonts w:cs="Times New Roman"/>
                <w:szCs w:val="24"/>
              </w:rPr>
            </w:pPr>
          </w:p>
        </w:tc>
        <w:tc>
          <w:tcPr>
            <w:tcW w:w="5535" w:type="dxa"/>
          </w:tcPr>
          <w:p w:rsidR="00D744FD" w:rsidRPr="00B076F6" w:rsidRDefault="00D744FD"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Ведущий &lt;**&gt; экономист</w:t>
            </w:r>
          </w:p>
          <w:p w:rsidR="00D744FD" w:rsidRPr="00B076F6" w:rsidRDefault="00D744FD"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(экономическое) образование и стаж работы в должности экономиста II категории не менее 5 лет</w:t>
            </w:r>
          </w:p>
        </w:tc>
        <w:tc>
          <w:tcPr>
            <w:tcW w:w="1701" w:type="dxa"/>
          </w:tcPr>
          <w:p w:rsidR="00D744FD" w:rsidRDefault="00D744FD" w:rsidP="00D744FD">
            <w:pPr>
              <w:jc w:val="center"/>
            </w:pPr>
            <w:r w:rsidRPr="0054111D">
              <w:rPr>
                <w:rFonts w:eastAsia="Times New Roman" w:cs="Times New Roman"/>
                <w:szCs w:val="24"/>
                <w:lang w:eastAsia="ru-RU"/>
              </w:rPr>
              <w:t>16315</w:t>
            </w:r>
          </w:p>
        </w:tc>
      </w:tr>
      <w:tr w:rsidR="00D744FD" w:rsidRPr="00B076F6" w:rsidTr="00065F39">
        <w:tc>
          <w:tcPr>
            <w:tcW w:w="2324" w:type="dxa"/>
            <w:vMerge/>
          </w:tcPr>
          <w:p w:rsidR="00D744FD" w:rsidRPr="00B076F6" w:rsidRDefault="00D744FD" w:rsidP="00B076F6">
            <w:pPr>
              <w:rPr>
                <w:rFonts w:cs="Times New Roman"/>
                <w:szCs w:val="24"/>
              </w:rPr>
            </w:pPr>
          </w:p>
        </w:tc>
        <w:tc>
          <w:tcPr>
            <w:tcW w:w="5535" w:type="dxa"/>
          </w:tcPr>
          <w:p w:rsidR="00D744FD" w:rsidRPr="00B076F6" w:rsidRDefault="00D744FD"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Ведущий &lt;**&gt; юрисконсульт</w:t>
            </w:r>
          </w:p>
          <w:p w:rsidR="00D744FD" w:rsidRPr="00B076F6" w:rsidRDefault="00D744FD"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(юридическое) образование и стаж работы в должности юрисконсульта II категории не менее 5 лет</w:t>
            </w:r>
          </w:p>
        </w:tc>
        <w:tc>
          <w:tcPr>
            <w:tcW w:w="1701" w:type="dxa"/>
          </w:tcPr>
          <w:p w:rsidR="00D744FD" w:rsidRDefault="00D744FD" w:rsidP="00D744FD">
            <w:pPr>
              <w:jc w:val="center"/>
            </w:pPr>
            <w:r w:rsidRPr="0054111D">
              <w:rPr>
                <w:rFonts w:eastAsia="Times New Roman" w:cs="Times New Roman"/>
                <w:szCs w:val="24"/>
                <w:lang w:eastAsia="ru-RU"/>
              </w:rPr>
              <w:t>16315</w:t>
            </w:r>
          </w:p>
        </w:tc>
      </w:tr>
      <w:tr w:rsidR="00B076F6" w:rsidRPr="00B076F6" w:rsidTr="00065F39">
        <w:tc>
          <w:tcPr>
            <w:tcW w:w="2324"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5 квалификационный уровень</w:t>
            </w:r>
          </w:p>
        </w:tc>
        <w:tc>
          <w:tcPr>
            <w:tcW w:w="5535"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Заместитель главного бухгалтера</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(экономическое) образование и стаж бухгалтерско-финансовой работы, в том числе на руководящих должностях, не менее 5 лет</w:t>
            </w:r>
          </w:p>
        </w:tc>
        <w:tc>
          <w:tcPr>
            <w:tcW w:w="1701" w:type="dxa"/>
          </w:tcPr>
          <w:p w:rsidR="00B076F6" w:rsidRPr="00C76D16" w:rsidRDefault="00582E1C"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17602</w:t>
            </w:r>
          </w:p>
        </w:tc>
      </w:tr>
      <w:tr w:rsidR="00B076F6" w:rsidRPr="00B076F6" w:rsidTr="00065F39">
        <w:tc>
          <w:tcPr>
            <w:tcW w:w="9560" w:type="dxa"/>
            <w:gridSpan w:val="3"/>
          </w:tcPr>
          <w:p w:rsidR="00B076F6" w:rsidRPr="00B076F6" w:rsidRDefault="00B076F6" w:rsidP="00B076F6">
            <w:pPr>
              <w:widowControl w:val="0"/>
              <w:autoSpaceDE w:val="0"/>
              <w:autoSpaceDN w:val="0"/>
              <w:spacing w:after="0" w:line="240" w:lineRule="auto"/>
              <w:jc w:val="center"/>
              <w:outlineLvl w:val="2"/>
              <w:rPr>
                <w:rFonts w:eastAsia="Times New Roman" w:cs="Times New Roman"/>
                <w:szCs w:val="24"/>
                <w:lang w:eastAsia="ru-RU"/>
              </w:rPr>
            </w:pPr>
            <w:r w:rsidRPr="00B076F6">
              <w:rPr>
                <w:rFonts w:eastAsia="Times New Roman" w:cs="Times New Roman"/>
                <w:szCs w:val="24"/>
                <w:lang w:eastAsia="ru-RU"/>
              </w:rPr>
              <w:t>Профессиональная квалификационная группа "Общеотраслевые должности служащих четвертого уровня"</w:t>
            </w:r>
          </w:p>
        </w:tc>
      </w:tr>
      <w:tr w:rsidR="00B076F6" w:rsidRPr="00B076F6" w:rsidTr="00065F39">
        <w:tc>
          <w:tcPr>
            <w:tcW w:w="2324" w:type="dxa"/>
            <w:vMerge w:val="restart"/>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1 квалификационный уровень</w:t>
            </w:r>
          </w:p>
        </w:tc>
        <w:tc>
          <w:tcPr>
            <w:tcW w:w="5535"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Начальник отдела кадров (спецотдела и др.)</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 xml:space="preserve">высшее профессиональное образование и стаж работы по организации управления кадрами на инженерно-технических и руководящих должностях </w:t>
            </w:r>
            <w:r w:rsidRPr="00B076F6">
              <w:rPr>
                <w:rFonts w:eastAsia="Times New Roman" w:cs="Times New Roman"/>
                <w:szCs w:val="24"/>
                <w:lang w:eastAsia="ru-RU"/>
              </w:rPr>
              <w:lastRenderedPageBreak/>
              <w:t>не менее 5 лет</w:t>
            </w:r>
          </w:p>
        </w:tc>
        <w:tc>
          <w:tcPr>
            <w:tcW w:w="1701" w:type="dxa"/>
          </w:tcPr>
          <w:p w:rsidR="00B076F6" w:rsidRPr="00C76D16" w:rsidRDefault="002170BF"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lastRenderedPageBreak/>
              <w:t>17602</w:t>
            </w:r>
          </w:p>
        </w:tc>
      </w:tr>
      <w:tr w:rsidR="00B076F6" w:rsidRPr="00B076F6" w:rsidTr="00065F39">
        <w:tc>
          <w:tcPr>
            <w:tcW w:w="2324" w:type="dxa"/>
            <w:vMerge/>
          </w:tcPr>
          <w:p w:rsidR="00B076F6" w:rsidRPr="00B076F6" w:rsidRDefault="00B076F6" w:rsidP="00B076F6">
            <w:pPr>
              <w:rPr>
                <w:rFonts w:cs="Times New Roman"/>
                <w:szCs w:val="24"/>
              </w:rPr>
            </w:pPr>
          </w:p>
        </w:tc>
        <w:tc>
          <w:tcPr>
            <w:tcW w:w="5535"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Начальник юридического отдела</w:t>
            </w:r>
          </w:p>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(юридическое) образование и стаж работы по специальности не менее 5 лет</w:t>
            </w:r>
          </w:p>
        </w:tc>
        <w:tc>
          <w:tcPr>
            <w:tcW w:w="1701" w:type="dxa"/>
          </w:tcPr>
          <w:p w:rsidR="00B076F6" w:rsidRPr="00C76D16" w:rsidRDefault="00F769FE"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17602</w:t>
            </w:r>
          </w:p>
        </w:tc>
      </w:tr>
    </w:tbl>
    <w:p w:rsidR="00B076F6" w:rsidRPr="00B076F6" w:rsidRDefault="00B076F6" w:rsidP="00B076F6">
      <w:pPr>
        <w:widowControl w:val="0"/>
        <w:autoSpaceDE w:val="0"/>
        <w:autoSpaceDN w:val="0"/>
        <w:spacing w:after="0" w:line="240" w:lineRule="auto"/>
        <w:jc w:val="both"/>
        <w:rPr>
          <w:rFonts w:eastAsia="Times New Roman" w:cs="Times New Roman"/>
          <w:szCs w:val="24"/>
          <w:lang w:eastAsia="ru-RU"/>
        </w:rPr>
      </w:pPr>
    </w:p>
    <w:p w:rsidR="00B076F6" w:rsidRPr="00B076F6" w:rsidRDefault="00B076F6" w:rsidP="00B076F6">
      <w:pPr>
        <w:widowControl w:val="0"/>
        <w:autoSpaceDE w:val="0"/>
        <w:autoSpaceDN w:val="0"/>
        <w:spacing w:after="0" w:line="240" w:lineRule="auto"/>
        <w:ind w:firstLine="540"/>
        <w:jc w:val="both"/>
        <w:rPr>
          <w:rFonts w:eastAsia="Times New Roman" w:cs="Times New Roman"/>
          <w:szCs w:val="24"/>
          <w:lang w:eastAsia="ru-RU"/>
        </w:rPr>
      </w:pPr>
      <w:r w:rsidRPr="00B076F6">
        <w:rPr>
          <w:rFonts w:eastAsia="Times New Roman" w:cs="Times New Roman"/>
          <w:szCs w:val="24"/>
          <w:lang w:eastAsia="ru-RU"/>
        </w:rPr>
        <w:t>--------------------------------</w:t>
      </w:r>
    </w:p>
    <w:p w:rsidR="00B076F6" w:rsidRPr="00B076F6" w:rsidRDefault="00B076F6" w:rsidP="00B076F6">
      <w:pPr>
        <w:widowControl w:val="0"/>
        <w:autoSpaceDE w:val="0"/>
        <w:autoSpaceDN w:val="0"/>
        <w:spacing w:before="220" w:after="0" w:line="240" w:lineRule="auto"/>
        <w:ind w:firstLine="540"/>
        <w:jc w:val="both"/>
        <w:rPr>
          <w:rFonts w:eastAsia="Times New Roman" w:cs="Times New Roman"/>
          <w:szCs w:val="24"/>
          <w:lang w:eastAsia="ru-RU"/>
        </w:rPr>
      </w:pPr>
      <w:bookmarkStart w:id="16" w:name="P583"/>
      <w:bookmarkEnd w:id="16"/>
      <w:r w:rsidRPr="00B076F6">
        <w:rPr>
          <w:rFonts w:eastAsia="Times New Roman" w:cs="Times New Roman"/>
          <w:szCs w:val="24"/>
          <w:lang w:eastAsia="ru-RU"/>
        </w:rPr>
        <w:t>&lt;*&gt;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B076F6" w:rsidRPr="00B076F6" w:rsidRDefault="00B076F6" w:rsidP="00B076F6">
      <w:pPr>
        <w:widowControl w:val="0"/>
        <w:autoSpaceDE w:val="0"/>
        <w:autoSpaceDN w:val="0"/>
        <w:spacing w:before="220" w:after="0" w:line="240" w:lineRule="auto"/>
        <w:ind w:firstLine="540"/>
        <w:jc w:val="both"/>
        <w:rPr>
          <w:rFonts w:eastAsia="Times New Roman" w:cs="Times New Roman"/>
          <w:szCs w:val="24"/>
          <w:lang w:eastAsia="ru-RU"/>
        </w:rPr>
      </w:pPr>
      <w:bookmarkStart w:id="17" w:name="P584"/>
      <w:bookmarkEnd w:id="17"/>
      <w:r w:rsidRPr="00B076F6">
        <w:rPr>
          <w:rFonts w:eastAsia="Times New Roman" w:cs="Times New Roman"/>
          <w:szCs w:val="24"/>
          <w:lang w:eastAsia="ru-RU"/>
        </w:rPr>
        <w:t>&lt;**&gt; Применение должностного наименования "ведущий" возможно при условии, если на работника возлагаются функции руководителя и ответственного исполнителя работ по одному из направлений деятельности учреждения или его структурных подразделений либо обязанности по координации и методическому руководству группами исполнителей, создаваемыми в отделах с учетом рационального разделения труда в конкретных организационно-технических условиях.</w:t>
      </w:r>
    </w:p>
    <w:p w:rsidR="00B076F6" w:rsidRPr="00B076F6" w:rsidRDefault="00B076F6" w:rsidP="00B076F6">
      <w:pPr>
        <w:widowControl w:val="0"/>
        <w:autoSpaceDE w:val="0"/>
        <w:autoSpaceDN w:val="0"/>
        <w:spacing w:after="0" w:line="240" w:lineRule="auto"/>
        <w:jc w:val="right"/>
        <w:outlineLvl w:val="1"/>
        <w:rPr>
          <w:rFonts w:eastAsia="Times New Roman" w:cs="Times New Roman"/>
          <w:szCs w:val="28"/>
          <w:lang w:eastAsia="ru-RU"/>
        </w:rPr>
      </w:pPr>
    </w:p>
    <w:p w:rsidR="00B076F6" w:rsidRPr="00B076F6" w:rsidRDefault="00B076F6" w:rsidP="00B076F6">
      <w:pPr>
        <w:widowControl w:val="0"/>
        <w:autoSpaceDE w:val="0"/>
        <w:autoSpaceDN w:val="0"/>
        <w:spacing w:after="0" w:line="240" w:lineRule="auto"/>
        <w:jc w:val="right"/>
        <w:outlineLvl w:val="1"/>
        <w:rPr>
          <w:rFonts w:eastAsia="Times New Roman" w:cs="Times New Roman"/>
          <w:szCs w:val="28"/>
          <w:lang w:eastAsia="ru-RU"/>
        </w:rPr>
      </w:pPr>
    </w:p>
    <w:p w:rsidR="00B076F6" w:rsidRPr="00B076F6" w:rsidRDefault="00B076F6" w:rsidP="00B076F6">
      <w:pPr>
        <w:widowControl w:val="0"/>
        <w:autoSpaceDE w:val="0"/>
        <w:autoSpaceDN w:val="0"/>
        <w:spacing w:after="0" w:line="240" w:lineRule="auto"/>
        <w:jc w:val="right"/>
        <w:outlineLvl w:val="1"/>
        <w:rPr>
          <w:rFonts w:eastAsia="Times New Roman" w:cs="Times New Roman"/>
          <w:szCs w:val="28"/>
          <w:lang w:eastAsia="ru-RU"/>
        </w:rPr>
      </w:pPr>
    </w:p>
    <w:p w:rsidR="00B076F6" w:rsidRPr="00B076F6" w:rsidRDefault="00B076F6" w:rsidP="00B076F6">
      <w:pPr>
        <w:widowControl w:val="0"/>
        <w:autoSpaceDE w:val="0"/>
        <w:autoSpaceDN w:val="0"/>
        <w:spacing w:after="0" w:line="240" w:lineRule="auto"/>
        <w:jc w:val="right"/>
        <w:outlineLvl w:val="1"/>
        <w:rPr>
          <w:rFonts w:eastAsia="Times New Roman" w:cs="Times New Roman"/>
          <w:szCs w:val="28"/>
          <w:lang w:eastAsia="ru-RU"/>
        </w:rPr>
      </w:pPr>
    </w:p>
    <w:p w:rsidR="00B076F6" w:rsidRPr="00B076F6" w:rsidRDefault="00B076F6" w:rsidP="00B076F6">
      <w:pPr>
        <w:widowControl w:val="0"/>
        <w:autoSpaceDE w:val="0"/>
        <w:autoSpaceDN w:val="0"/>
        <w:spacing w:after="0" w:line="240" w:lineRule="auto"/>
        <w:jc w:val="right"/>
        <w:outlineLvl w:val="1"/>
        <w:rPr>
          <w:rFonts w:eastAsia="Times New Roman" w:cs="Times New Roman"/>
          <w:szCs w:val="28"/>
          <w:lang w:eastAsia="ru-RU"/>
        </w:rPr>
      </w:pPr>
    </w:p>
    <w:p w:rsidR="00B076F6" w:rsidRPr="00B076F6" w:rsidRDefault="00B076F6" w:rsidP="00B076F6">
      <w:pPr>
        <w:widowControl w:val="0"/>
        <w:autoSpaceDE w:val="0"/>
        <w:autoSpaceDN w:val="0"/>
        <w:spacing w:after="0" w:line="240" w:lineRule="auto"/>
        <w:jc w:val="right"/>
        <w:outlineLvl w:val="1"/>
        <w:rPr>
          <w:rFonts w:eastAsia="Times New Roman" w:cs="Times New Roman"/>
          <w:szCs w:val="28"/>
          <w:lang w:eastAsia="ru-RU"/>
        </w:rPr>
      </w:pPr>
    </w:p>
    <w:p w:rsidR="00B076F6" w:rsidRPr="00B076F6" w:rsidRDefault="00B076F6" w:rsidP="00B076F6">
      <w:pPr>
        <w:widowControl w:val="0"/>
        <w:autoSpaceDE w:val="0"/>
        <w:autoSpaceDN w:val="0"/>
        <w:spacing w:after="0" w:line="240" w:lineRule="auto"/>
        <w:jc w:val="right"/>
        <w:outlineLvl w:val="1"/>
        <w:rPr>
          <w:rFonts w:eastAsia="Times New Roman" w:cs="Times New Roman"/>
          <w:szCs w:val="28"/>
          <w:lang w:eastAsia="ru-RU"/>
        </w:rPr>
      </w:pPr>
    </w:p>
    <w:p w:rsidR="00B076F6" w:rsidRPr="00B076F6" w:rsidRDefault="00B076F6" w:rsidP="00B076F6">
      <w:pPr>
        <w:widowControl w:val="0"/>
        <w:autoSpaceDE w:val="0"/>
        <w:autoSpaceDN w:val="0"/>
        <w:spacing w:after="0" w:line="240" w:lineRule="auto"/>
        <w:jc w:val="right"/>
        <w:outlineLvl w:val="1"/>
        <w:rPr>
          <w:rFonts w:eastAsia="Times New Roman" w:cs="Times New Roman"/>
          <w:szCs w:val="28"/>
          <w:lang w:eastAsia="ru-RU"/>
        </w:rPr>
      </w:pPr>
    </w:p>
    <w:p w:rsidR="00B076F6" w:rsidRDefault="00B076F6" w:rsidP="00B076F6">
      <w:pPr>
        <w:widowControl w:val="0"/>
        <w:autoSpaceDE w:val="0"/>
        <w:autoSpaceDN w:val="0"/>
        <w:spacing w:after="0" w:line="240" w:lineRule="auto"/>
        <w:jc w:val="right"/>
        <w:outlineLvl w:val="1"/>
        <w:rPr>
          <w:rFonts w:eastAsia="Times New Roman" w:cs="Times New Roman"/>
          <w:szCs w:val="28"/>
          <w:lang w:eastAsia="ru-RU"/>
        </w:rPr>
      </w:pPr>
    </w:p>
    <w:p w:rsidR="00170C76" w:rsidRDefault="00170C76" w:rsidP="00B076F6">
      <w:pPr>
        <w:widowControl w:val="0"/>
        <w:autoSpaceDE w:val="0"/>
        <w:autoSpaceDN w:val="0"/>
        <w:spacing w:after="0" w:line="240" w:lineRule="auto"/>
        <w:jc w:val="right"/>
        <w:outlineLvl w:val="1"/>
        <w:rPr>
          <w:rFonts w:eastAsia="Times New Roman" w:cs="Times New Roman"/>
          <w:szCs w:val="28"/>
          <w:lang w:eastAsia="ru-RU"/>
        </w:rPr>
      </w:pPr>
    </w:p>
    <w:p w:rsidR="00170C76" w:rsidRDefault="00170C76" w:rsidP="00B076F6">
      <w:pPr>
        <w:widowControl w:val="0"/>
        <w:autoSpaceDE w:val="0"/>
        <w:autoSpaceDN w:val="0"/>
        <w:spacing w:after="0" w:line="240" w:lineRule="auto"/>
        <w:jc w:val="right"/>
        <w:outlineLvl w:val="1"/>
        <w:rPr>
          <w:rFonts w:eastAsia="Times New Roman" w:cs="Times New Roman"/>
          <w:szCs w:val="28"/>
          <w:lang w:eastAsia="ru-RU"/>
        </w:rPr>
      </w:pPr>
    </w:p>
    <w:p w:rsidR="00170C76" w:rsidRDefault="00170C76" w:rsidP="00B076F6">
      <w:pPr>
        <w:widowControl w:val="0"/>
        <w:autoSpaceDE w:val="0"/>
        <w:autoSpaceDN w:val="0"/>
        <w:spacing w:after="0" w:line="240" w:lineRule="auto"/>
        <w:jc w:val="right"/>
        <w:outlineLvl w:val="1"/>
        <w:rPr>
          <w:rFonts w:eastAsia="Times New Roman" w:cs="Times New Roman"/>
          <w:szCs w:val="28"/>
          <w:lang w:eastAsia="ru-RU"/>
        </w:rPr>
      </w:pPr>
    </w:p>
    <w:p w:rsidR="00C76D16" w:rsidRDefault="00C76D16" w:rsidP="00B076F6">
      <w:pPr>
        <w:widowControl w:val="0"/>
        <w:autoSpaceDE w:val="0"/>
        <w:autoSpaceDN w:val="0"/>
        <w:spacing w:after="0" w:line="240" w:lineRule="auto"/>
        <w:jc w:val="right"/>
        <w:outlineLvl w:val="1"/>
        <w:rPr>
          <w:rFonts w:eastAsia="Times New Roman" w:cs="Times New Roman"/>
          <w:szCs w:val="28"/>
          <w:lang w:eastAsia="ru-RU"/>
        </w:rPr>
      </w:pPr>
    </w:p>
    <w:p w:rsidR="00C76D16" w:rsidRDefault="00C76D16" w:rsidP="00B076F6">
      <w:pPr>
        <w:widowControl w:val="0"/>
        <w:autoSpaceDE w:val="0"/>
        <w:autoSpaceDN w:val="0"/>
        <w:spacing w:after="0" w:line="240" w:lineRule="auto"/>
        <w:jc w:val="right"/>
        <w:outlineLvl w:val="1"/>
        <w:rPr>
          <w:rFonts w:eastAsia="Times New Roman" w:cs="Times New Roman"/>
          <w:szCs w:val="28"/>
          <w:lang w:eastAsia="ru-RU"/>
        </w:rPr>
      </w:pPr>
    </w:p>
    <w:p w:rsidR="00C76D16" w:rsidRDefault="00C76D16" w:rsidP="00B076F6">
      <w:pPr>
        <w:widowControl w:val="0"/>
        <w:autoSpaceDE w:val="0"/>
        <w:autoSpaceDN w:val="0"/>
        <w:spacing w:after="0" w:line="240" w:lineRule="auto"/>
        <w:jc w:val="right"/>
        <w:outlineLvl w:val="1"/>
        <w:rPr>
          <w:rFonts w:eastAsia="Times New Roman" w:cs="Times New Roman"/>
          <w:szCs w:val="28"/>
          <w:lang w:eastAsia="ru-RU"/>
        </w:rPr>
      </w:pPr>
    </w:p>
    <w:p w:rsidR="00C76D16" w:rsidRDefault="00C76D16" w:rsidP="00B076F6">
      <w:pPr>
        <w:widowControl w:val="0"/>
        <w:autoSpaceDE w:val="0"/>
        <w:autoSpaceDN w:val="0"/>
        <w:spacing w:after="0" w:line="240" w:lineRule="auto"/>
        <w:jc w:val="right"/>
        <w:outlineLvl w:val="1"/>
        <w:rPr>
          <w:rFonts w:eastAsia="Times New Roman" w:cs="Times New Roman"/>
          <w:szCs w:val="28"/>
          <w:lang w:eastAsia="ru-RU"/>
        </w:rPr>
      </w:pPr>
    </w:p>
    <w:p w:rsidR="00C76D16" w:rsidRDefault="00C76D16" w:rsidP="00B076F6">
      <w:pPr>
        <w:widowControl w:val="0"/>
        <w:autoSpaceDE w:val="0"/>
        <w:autoSpaceDN w:val="0"/>
        <w:spacing w:after="0" w:line="240" w:lineRule="auto"/>
        <w:jc w:val="right"/>
        <w:outlineLvl w:val="1"/>
        <w:rPr>
          <w:rFonts w:eastAsia="Times New Roman" w:cs="Times New Roman"/>
          <w:szCs w:val="28"/>
          <w:lang w:eastAsia="ru-RU"/>
        </w:rPr>
      </w:pPr>
    </w:p>
    <w:p w:rsidR="00C76D16" w:rsidRDefault="00C76D16" w:rsidP="00B076F6">
      <w:pPr>
        <w:widowControl w:val="0"/>
        <w:autoSpaceDE w:val="0"/>
        <w:autoSpaceDN w:val="0"/>
        <w:spacing w:after="0" w:line="240" w:lineRule="auto"/>
        <w:jc w:val="right"/>
        <w:outlineLvl w:val="1"/>
        <w:rPr>
          <w:rFonts w:eastAsia="Times New Roman" w:cs="Times New Roman"/>
          <w:szCs w:val="28"/>
          <w:lang w:eastAsia="ru-RU"/>
        </w:rPr>
      </w:pPr>
    </w:p>
    <w:p w:rsidR="00C76D16" w:rsidRDefault="00C76D16" w:rsidP="00B076F6">
      <w:pPr>
        <w:widowControl w:val="0"/>
        <w:autoSpaceDE w:val="0"/>
        <w:autoSpaceDN w:val="0"/>
        <w:spacing w:after="0" w:line="240" w:lineRule="auto"/>
        <w:jc w:val="right"/>
        <w:outlineLvl w:val="1"/>
        <w:rPr>
          <w:rFonts w:eastAsia="Times New Roman" w:cs="Times New Roman"/>
          <w:szCs w:val="28"/>
          <w:lang w:eastAsia="ru-RU"/>
        </w:rPr>
      </w:pPr>
    </w:p>
    <w:p w:rsidR="00C76D16" w:rsidRDefault="00C76D16" w:rsidP="00B076F6">
      <w:pPr>
        <w:widowControl w:val="0"/>
        <w:autoSpaceDE w:val="0"/>
        <w:autoSpaceDN w:val="0"/>
        <w:spacing w:after="0" w:line="240" w:lineRule="auto"/>
        <w:jc w:val="right"/>
        <w:outlineLvl w:val="1"/>
        <w:rPr>
          <w:rFonts w:eastAsia="Times New Roman" w:cs="Times New Roman"/>
          <w:szCs w:val="28"/>
          <w:lang w:eastAsia="ru-RU"/>
        </w:rPr>
      </w:pPr>
    </w:p>
    <w:p w:rsidR="00C76D16" w:rsidRDefault="00C76D16" w:rsidP="00B076F6">
      <w:pPr>
        <w:widowControl w:val="0"/>
        <w:autoSpaceDE w:val="0"/>
        <w:autoSpaceDN w:val="0"/>
        <w:spacing w:after="0" w:line="240" w:lineRule="auto"/>
        <w:jc w:val="right"/>
        <w:outlineLvl w:val="1"/>
        <w:rPr>
          <w:rFonts w:eastAsia="Times New Roman" w:cs="Times New Roman"/>
          <w:szCs w:val="28"/>
          <w:lang w:eastAsia="ru-RU"/>
        </w:rPr>
      </w:pPr>
    </w:p>
    <w:p w:rsidR="00C76D16" w:rsidRDefault="00C76D16" w:rsidP="00B076F6">
      <w:pPr>
        <w:widowControl w:val="0"/>
        <w:autoSpaceDE w:val="0"/>
        <w:autoSpaceDN w:val="0"/>
        <w:spacing w:after="0" w:line="240" w:lineRule="auto"/>
        <w:jc w:val="right"/>
        <w:outlineLvl w:val="1"/>
        <w:rPr>
          <w:rFonts w:eastAsia="Times New Roman" w:cs="Times New Roman"/>
          <w:szCs w:val="28"/>
          <w:lang w:eastAsia="ru-RU"/>
        </w:rPr>
      </w:pPr>
    </w:p>
    <w:p w:rsidR="00C76D16" w:rsidRDefault="00C76D16" w:rsidP="00B076F6">
      <w:pPr>
        <w:widowControl w:val="0"/>
        <w:autoSpaceDE w:val="0"/>
        <w:autoSpaceDN w:val="0"/>
        <w:spacing w:after="0" w:line="240" w:lineRule="auto"/>
        <w:jc w:val="right"/>
        <w:outlineLvl w:val="1"/>
        <w:rPr>
          <w:rFonts w:eastAsia="Times New Roman" w:cs="Times New Roman"/>
          <w:szCs w:val="28"/>
          <w:lang w:eastAsia="ru-RU"/>
        </w:rPr>
      </w:pPr>
    </w:p>
    <w:p w:rsidR="0043598B" w:rsidRDefault="0043598B" w:rsidP="00B076F6">
      <w:pPr>
        <w:widowControl w:val="0"/>
        <w:autoSpaceDE w:val="0"/>
        <w:autoSpaceDN w:val="0"/>
        <w:spacing w:after="0" w:line="240" w:lineRule="auto"/>
        <w:jc w:val="right"/>
        <w:outlineLvl w:val="1"/>
        <w:rPr>
          <w:rFonts w:eastAsia="Times New Roman" w:cs="Times New Roman"/>
          <w:szCs w:val="28"/>
          <w:lang w:eastAsia="ru-RU"/>
        </w:rPr>
      </w:pPr>
    </w:p>
    <w:p w:rsidR="00F63FC6" w:rsidRDefault="00F63FC6" w:rsidP="00B076F6">
      <w:pPr>
        <w:widowControl w:val="0"/>
        <w:autoSpaceDE w:val="0"/>
        <w:autoSpaceDN w:val="0"/>
        <w:spacing w:after="0" w:line="240" w:lineRule="auto"/>
        <w:jc w:val="right"/>
        <w:outlineLvl w:val="1"/>
        <w:rPr>
          <w:rFonts w:eastAsia="Times New Roman" w:cs="Times New Roman"/>
          <w:szCs w:val="28"/>
          <w:lang w:eastAsia="ru-RU"/>
        </w:rPr>
      </w:pPr>
    </w:p>
    <w:p w:rsidR="00F63FC6" w:rsidRDefault="00F63FC6" w:rsidP="00B076F6">
      <w:pPr>
        <w:widowControl w:val="0"/>
        <w:autoSpaceDE w:val="0"/>
        <w:autoSpaceDN w:val="0"/>
        <w:spacing w:after="0" w:line="240" w:lineRule="auto"/>
        <w:jc w:val="right"/>
        <w:outlineLvl w:val="1"/>
        <w:rPr>
          <w:rFonts w:eastAsia="Times New Roman" w:cs="Times New Roman"/>
          <w:szCs w:val="28"/>
          <w:lang w:eastAsia="ru-RU"/>
        </w:rPr>
      </w:pPr>
    </w:p>
    <w:p w:rsidR="00F63FC6" w:rsidRDefault="00F63FC6" w:rsidP="00B076F6">
      <w:pPr>
        <w:widowControl w:val="0"/>
        <w:autoSpaceDE w:val="0"/>
        <w:autoSpaceDN w:val="0"/>
        <w:spacing w:after="0" w:line="240" w:lineRule="auto"/>
        <w:jc w:val="right"/>
        <w:outlineLvl w:val="1"/>
        <w:rPr>
          <w:rFonts w:eastAsia="Times New Roman" w:cs="Times New Roman"/>
          <w:szCs w:val="28"/>
          <w:lang w:eastAsia="ru-RU"/>
        </w:rPr>
      </w:pPr>
    </w:p>
    <w:p w:rsidR="00F63FC6" w:rsidRDefault="00F63FC6" w:rsidP="00B076F6">
      <w:pPr>
        <w:widowControl w:val="0"/>
        <w:autoSpaceDE w:val="0"/>
        <w:autoSpaceDN w:val="0"/>
        <w:spacing w:after="0" w:line="240" w:lineRule="auto"/>
        <w:jc w:val="right"/>
        <w:outlineLvl w:val="1"/>
        <w:rPr>
          <w:rFonts w:eastAsia="Times New Roman" w:cs="Times New Roman"/>
          <w:szCs w:val="28"/>
          <w:lang w:eastAsia="ru-RU"/>
        </w:rPr>
      </w:pPr>
    </w:p>
    <w:p w:rsidR="00F63FC6" w:rsidRDefault="00F63FC6" w:rsidP="00B076F6">
      <w:pPr>
        <w:widowControl w:val="0"/>
        <w:autoSpaceDE w:val="0"/>
        <w:autoSpaceDN w:val="0"/>
        <w:spacing w:after="0" w:line="240" w:lineRule="auto"/>
        <w:jc w:val="right"/>
        <w:outlineLvl w:val="1"/>
        <w:rPr>
          <w:rFonts w:eastAsia="Times New Roman" w:cs="Times New Roman"/>
          <w:szCs w:val="28"/>
          <w:lang w:eastAsia="ru-RU"/>
        </w:rPr>
      </w:pPr>
    </w:p>
    <w:p w:rsidR="00F63FC6" w:rsidRDefault="00F63FC6" w:rsidP="00B076F6">
      <w:pPr>
        <w:widowControl w:val="0"/>
        <w:autoSpaceDE w:val="0"/>
        <w:autoSpaceDN w:val="0"/>
        <w:spacing w:after="0" w:line="240" w:lineRule="auto"/>
        <w:jc w:val="right"/>
        <w:outlineLvl w:val="1"/>
        <w:rPr>
          <w:rFonts w:eastAsia="Times New Roman" w:cs="Times New Roman"/>
          <w:szCs w:val="28"/>
          <w:lang w:eastAsia="ru-RU"/>
        </w:rPr>
      </w:pPr>
    </w:p>
    <w:p w:rsidR="00F63FC6" w:rsidRDefault="00F63FC6" w:rsidP="00B076F6">
      <w:pPr>
        <w:widowControl w:val="0"/>
        <w:autoSpaceDE w:val="0"/>
        <w:autoSpaceDN w:val="0"/>
        <w:spacing w:after="0" w:line="240" w:lineRule="auto"/>
        <w:jc w:val="right"/>
        <w:outlineLvl w:val="1"/>
        <w:rPr>
          <w:rFonts w:eastAsia="Times New Roman" w:cs="Times New Roman"/>
          <w:szCs w:val="28"/>
          <w:lang w:eastAsia="ru-RU"/>
        </w:rPr>
      </w:pPr>
    </w:p>
    <w:p w:rsidR="00F63FC6" w:rsidRDefault="00F63FC6" w:rsidP="00B076F6">
      <w:pPr>
        <w:widowControl w:val="0"/>
        <w:autoSpaceDE w:val="0"/>
        <w:autoSpaceDN w:val="0"/>
        <w:spacing w:after="0" w:line="240" w:lineRule="auto"/>
        <w:jc w:val="right"/>
        <w:outlineLvl w:val="1"/>
        <w:rPr>
          <w:rFonts w:eastAsia="Times New Roman" w:cs="Times New Roman"/>
          <w:szCs w:val="28"/>
          <w:lang w:eastAsia="ru-RU"/>
        </w:rPr>
      </w:pPr>
    </w:p>
    <w:p w:rsidR="0043598B" w:rsidRDefault="0043598B" w:rsidP="00B076F6">
      <w:pPr>
        <w:widowControl w:val="0"/>
        <w:autoSpaceDE w:val="0"/>
        <w:autoSpaceDN w:val="0"/>
        <w:spacing w:after="0" w:line="240" w:lineRule="auto"/>
        <w:jc w:val="right"/>
        <w:outlineLvl w:val="1"/>
        <w:rPr>
          <w:rFonts w:eastAsia="Times New Roman" w:cs="Times New Roman"/>
          <w:szCs w:val="28"/>
          <w:lang w:eastAsia="ru-RU"/>
        </w:rPr>
      </w:pPr>
    </w:p>
    <w:p w:rsidR="00C76D16" w:rsidRDefault="00C76D16" w:rsidP="00B076F6">
      <w:pPr>
        <w:widowControl w:val="0"/>
        <w:autoSpaceDE w:val="0"/>
        <w:autoSpaceDN w:val="0"/>
        <w:spacing w:after="0" w:line="240" w:lineRule="auto"/>
        <w:jc w:val="right"/>
        <w:outlineLvl w:val="1"/>
        <w:rPr>
          <w:rFonts w:eastAsia="Times New Roman" w:cs="Times New Roman"/>
          <w:szCs w:val="28"/>
          <w:lang w:eastAsia="ru-RU"/>
        </w:rPr>
      </w:pPr>
      <w:r>
        <w:rPr>
          <w:rFonts w:eastAsia="Times New Roman" w:cs="Times New Roman"/>
          <w:szCs w:val="28"/>
          <w:lang w:eastAsia="ru-RU"/>
        </w:rPr>
        <w:lastRenderedPageBreak/>
        <w:t>ПРИЛОЖЕНИЕ № 3</w:t>
      </w:r>
    </w:p>
    <w:p w:rsidR="0043598B" w:rsidRPr="00B076F6" w:rsidRDefault="0043598B" w:rsidP="0043598B">
      <w:pPr>
        <w:widowControl w:val="0"/>
        <w:autoSpaceDE w:val="0"/>
        <w:autoSpaceDN w:val="0"/>
        <w:spacing w:after="0" w:line="240" w:lineRule="auto"/>
        <w:jc w:val="right"/>
        <w:rPr>
          <w:rFonts w:eastAsia="Times New Roman" w:cs="Times New Roman"/>
          <w:szCs w:val="24"/>
          <w:lang w:eastAsia="ru-RU"/>
        </w:rPr>
      </w:pPr>
      <w:r w:rsidRPr="00B076F6">
        <w:rPr>
          <w:rFonts w:eastAsia="Times New Roman" w:cs="Times New Roman"/>
          <w:szCs w:val="24"/>
          <w:lang w:eastAsia="ru-RU"/>
        </w:rPr>
        <w:t>к Положению</w:t>
      </w:r>
    </w:p>
    <w:p w:rsidR="0043598B" w:rsidRPr="00B076F6" w:rsidRDefault="0043598B" w:rsidP="0043598B">
      <w:pPr>
        <w:widowControl w:val="0"/>
        <w:autoSpaceDE w:val="0"/>
        <w:autoSpaceDN w:val="0"/>
        <w:spacing w:after="0" w:line="240" w:lineRule="auto"/>
        <w:jc w:val="right"/>
        <w:rPr>
          <w:rFonts w:eastAsia="Times New Roman" w:cs="Times New Roman"/>
          <w:szCs w:val="24"/>
          <w:lang w:eastAsia="ru-RU"/>
        </w:rPr>
      </w:pPr>
      <w:r w:rsidRPr="00B076F6">
        <w:rPr>
          <w:rFonts w:eastAsia="Times New Roman" w:cs="Times New Roman"/>
          <w:szCs w:val="24"/>
          <w:lang w:eastAsia="ru-RU"/>
        </w:rPr>
        <w:t>о</w:t>
      </w:r>
      <w:r w:rsidR="00907F65">
        <w:rPr>
          <w:rFonts w:eastAsia="Times New Roman" w:cs="Times New Roman"/>
          <w:szCs w:val="24"/>
          <w:lang w:eastAsia="ru-RU"/>
        </w:rPr>
        <w:t>б оплате</w:t>
      </w:r>
      <w:r w:rsidRPr="00B076F6">
        <w:rPr>
          <w:rFonts w:eastAsia="Times New Roman" w:cs="Times New Roman"/>
          <w:szCs w:val="24"/>
          <w:lang w:eastAsia="ru-RU"/>
        </w:rPr>
        <w:t xml:space="preserve"> труда</w:t>
      </w:r>
    </w:p>
    <w:p w:rsidR="0043598B" w:rsidRDefault="0043598B" w:rsidP="0043598B">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работников муниципального</w:t>
      </w:r>
    </w:p>
    <w:p w:rsidR="0043598B" w:rsidRPr="00B076F6" w:rsidRDefault="0043598B" w:rsidP="0043598B">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 xml:space="preserve">бюджетного образовательного </w:t>
      </w:r>
    </w:p>
    <w:p w:rsidR="0043598B" w:rsidRPr="00B076F6" w:rsidRDefault="0043598B" w:rsidP="0043598B">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 xml:space="preserve">учреждения </w:t>
      </w:r>
      <w:r w:rsidRPr="00B076F6">
        <w:rPr>
          <w:rFonts w:eastAsia="Times New Roman" w:cs="Times New Roman"/>
          <w:szCs w:val="24"/>
          <w:lang w:eastAsia="ru-RU"/>
        </w:rPr>
        <w:t>дополнительного образования</w:t>
      </w:r>
    </w:p>
    <w:p w:rsidR="0043598B" w:rsidRDefault="0043598B" w:rsidP="0043598B">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«Детская школа искусств г.Поронайска»,</w:t>
      </w:r>
    </w:p>
    <w:p w:rsidR="0043598B" w:rsidRPr="004460E4" w:rsidRDefault="0043598B" w:rsidP="0043598B">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 xml:space="preserve">утверждённому </w:t>
      </w:r>
      <w:r w:rsidRPr="004460E4">
        <w:rPr>
          <w:rFonts w:eastAsia="Times New Roman" w:cs="Times New Roman"/>
          <w:szCs w:val="24"/>
          <w:lang w:eastAsia="ru-RU"/>
        </w:rPr>
        <w:t xml:space="preserve">приказом МБОУДО </w:t>
      </w:r>
    </w:p>
    <w:p w:rsidR="0043598B" w:rsidRDefault="0043598B" w:rsidP="0043598B">
      <w:pPr>
        <w:pStyle w:val="ConsPlusNormal"/>
        <w:ind w:firstLine="540"/>
        <w:jc w:val="right"/>
        <w:rPr>
          <w:szCs w:val="24"/>
        </w:rPr>
      </w:pPr>
      <w:r w:rsidRPr="004460E4">
        <w:rPr>
          <w:szCs w:val="24"/>
        </w:rPr>
        <w:t>ДШИ г.</w:t>
      </w:r>
      <w:r>
        <w:rPr>
          <w:szCs w:val="24"/>
        </w:rPr>
        <w:t xml:space="preserve"> </w:t>
      </w:r>
      <w:r w:rsidRPr="004460E4">
        <w:rPr>
          <w:szCs w:val="24"/>
        </w:rPr>
        <w:t>Поронайска</w:t>
      </w:r>
      <w:r>
        <w:rPr>
          <w:szCs w:val="24"/>
        </w:rPr>
        <w:t xml:space="preserve"> </w:t>
      </w:r>
      <w:r w:rsidRPr="004460E4">
        <w:rPr>
          <w:szCs w:val="24"/>
        </w:rPr>
        <w:t xml:space="preserve">от </w:t>
      </w:r>
      <w:r w:rsidR="00F63FC6">
        <w:rPr>
          <w:szCs w:val="24"/>
        </w:rPr>
        <w:t xml:space="preserve">16.08.2022 </w:t>
      </w:r>
      <w:r w:rsidRPr="004460E4">
        <w:rPr>
          <w:szCs w:val="24"/>
        </w:rPr>
        <w:t>г.  №</w:t>
      </w:r>
      <w:r w:rsidR="00F63FC6">
        <w:rPr>
          <w:szCs w:val="24"/>
        </w:rPr>
        <w:t xml:space="preserve"> 163</w:t>
      </w:r>
      <w:r>
        <w:rPr>
          <w:szCs w:val="24"/>
        </w:rPr>
        <w:t>/1</w:t>
      </w:r>
    </w:p>
    <w:p w:rsidR="00170C76" w:rsidRDefault="00170C76" w:rsidP="00B076F6">
      <w:pPr>
        <w:widowControl w:val="0"/>
        <w:autoSpaceDE w:val="0"/>
        <w:autoSpaceDN w:val="0"/>
        <w:spacing w:after="0" w:line="240" w:lineRule="auto"/>
        <w:jc w:val="right"/>
        <w:outlineLvl w:val="1"/>
        <w:rPr>
          <w:rFonts w:eastAsia="Times New Roman" w:cs="Times New Roman"/>
          <w:szCs w:val="28"/>
          <w:lang w:eastAsia="ru-RU"/>
        </w:rPr>
      </w:pPr>
    </w:p>
    <w:p w:rsidR="00B076F6" w:rsidRPr="00B076F6" w:rsidRDefault="00B076F6" w:rsidP="00B076F6">
      <w:pPr>
        <w:widowControl w:val="0"/>
        <w:autoSpaceDE w:val="0"/>
        <w:autoSpaceDN w:val="0"/>
        <w:spacing w:after="0" w:line="240" w:lineRule="auto"/>
        <w:ind w:firstLine="540"/>
        <w:jc w:val="both"/>
        <w:rPr>
          <w:rFonts w:eastAsia="Times New Roman" w:cs="Times New Roman"/>
          <w:szCs w:val="24"/>
          <w:lang w:eastAsia="ru-RU"/>
        </w:rPr>
      </w:pPr>
    </w:p>
    <w:p w:rsidR="00B076F6" w:rsidRPr="00B076F6" w:rsidRDefault="00B076F6" w:rsidP="00B076F6">
      <w:pPr>
        <w:widowControl w:val="0"/>
        <w:autoSpaceDE w:val="0"/>
        <w:autoSpaceDN w:val="0"/>
        <w:spacing w:after="0" w:line="240" w:lineRule="auto"/>
        <w:jc w:val="center"/>
        <w:rPr>
          <w:rFonts w:eastAsia="Times New Roman" w:cs="Times New Roman"/>
          <w:b/>
          <w:szCs w:val="24"/>
          <w:lang w:eastAsia="ru-RU"/>
        </w:rPr>
      </w:pPr>
      <w:bookmarkStart w:id="18" w:name="P603"/>
      <w:bookmarkEnd w:id="18"/>
      <w:r w:rsidRPr="00B076F6">
        <w:rPr>
          <w:rFonts w:eastAsia="Times New Roman" w:cs="Times New Roman"/>
          <w:b/>
          <w:szCs w:val="24"/>
          <w:lang w:eastAsia="ru-RU"/>
        </w:rPr>
        <w:t>ДОЛЖНОСТНЫЕ ОКЛАДЫ</w:t>
      </w:r>
    </w:p>
    <w:p w:rsidR="00B076F6" w:rsidRDefault="00B076F6" w:rsidP="00B076F6">
      <w:pPr>
        <w:widowControl w:val="0"/>
        <w:autoSpaceDE w:val="0"/>
        <w:autoSpaceDN w:val="0"/>
        <w:spacing w:after="0" w:line="240" w:lineRule="auto"/>
        <w:jc w:val="center"/>
        <w:rPr>
          <w:rFonts w:eastAsia="Times New Roman" w:cs="Times New Roman"/>
          <w:b/>
          <w:szCs w:val="24"/>
          <w:lang w:eastAsia="ru-RU"/>
        </w:rPr>
      </w:pPr>
      <w:r w:rsidRPr="00B076F6">
        <w:rPr>
          <w:rFonts w:eastAsia="Times New Roman" w:cs="Times New Roman"/>
          <w:b/>
          <w:szCs w:val="24"/>
          <w:lang w:eastAsia="ru-RU"/>
        </w:rPr>
        <w:t>РАБОТНИКОВ КУЛЬТУРЫ, ИСКУССТВА И КИНЕМАТОГРАФИИ</w:t>
      </w:r>
    </w:p>
    <w:p w:rsidR="00D2663E" w:rsidRPr="00B076F6" w:rsidRDefault="00D2663E" w:rsidP="00B076F6">
      <w:pPr>
        <w:widowControl w:val="0"/>
        <w:autoSpaceDE w:val="0"/>
        <w:autoSpaceDN w:val="0"/>
        <w:spacing w:after="0" w:line="240" w:lineRule="auto"/>
        <w:jc w:val="center"/>
        <w:rPr>
          <w:rFonts w:eastAsia="Times New Roman" w:cs="Times New Roman"/>
          <w:b/>
          <w:szCs w:val="24"/>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142"/>
        <w:gridCol w:w="5670"/>
        <w:gridCol w:w="1559"/>
      </w:tblGrid>
      <w:tr w:rsidR="00B076F6" w:rsidRPr="00B076F6" w:rsidTr="000323FE">
        <w:trPr>
          <w:trHeight w:val="689"/>
        </w:trPr>
        <w:tc>
          <w:tcPr>
            <w:tcW w:w="2189" w:type="dxa"/>
            <w:gridSpan w:val="2"/>
          </w:tcPr>
          <w:p w:rsidR="00B076F6" w:rsidRPr="00B076F6" w:rsidRDefault="00B076F6" w:rsidP="00B076F6">
            <w:pPr>
              <w:widowControl w:val="0"/>
              <w:autoSpaceDE w:val="0"/>
              <w:autoSpaceDN w:val="0"/>
              <w:spacing w:after="0" w:line="240" w:lineRule="auto"/>
              <w:jc w:val="center"/>
              <w:rPr>
                <w:rFonts w:eastAsia="Times New Roman" w:cs="Times New Roman"/>
                <w:szCs w:val="24"/>
                <w:lang w:eastAsia="ru-RU"/>
              </w:rPr>
            </w:pPr>
            <w:r w:rsidRPr="00B076F6">
              <w:rPr>
                <w:rFonts w:eastAsia="Times New Roman" w:cs="Times New Roman"/>
                <w:szCs w:val="24"/>
                <w:lang w:eastAsia="ru-RU"/>
              </w:rPr>
              <w:t>Наименование должности</w:t>
            </w:r>
          </w:p>
        </w:tc>
        <w:tc>
          <w:tcPr>
            <w:tcW w:w="5670" w:type="dxa"/>
          </w:tcPr>
          <w:p w:rsidR="00B076F6" w:rsidRPr="00B076F6" w:rsidRDefault="00B076F6" w:rsidP="00B076F6">
            <w:pPr>
              <w:widowControl w:val="0"/>
              <w:autoSpaceDE w:val="0"/>
              <w:autoSpaceDN w:val="0"/>
              <w:spacing w:after="0" w:line="240" w:lineRule="auto"/>
              <w:jc w:val="center"/>
              <w:rPr>
                <w:rFonts w:eastAsia="Times New Roman" w:cs="Times New Roman"/>
                <w:szCs w:val="24"/>
                <w:lang w:eastAsia="ru-RU"/>
              </w:rPr>
            </w:pPr>
            <w:r w:rsidRPr="00B076F6">
              <w:rPr>
                <w:rFonts w:eastAsia="Times New Roman" w:cs="Times New Roman"/>
                <w:szCs w:val="24"/>
                <w:lang w:eastAsia="ru-RU"/>
              </w:rPr>
              <w:t>Требования к квалификации</w:t>
            </w:r>
          </w:p>
        </w:tc>
        <w:tc>
          <w:tcPr>
            <w:tcW w:w="1559" w:type="dxa"/>
          </w:tcPr>
          <w:p w:rsidR="00B076F6" w:rsidRPr="00B076F6" w:rsidRDefault="00B076F6" w:rsidP="00B076F6">
            <w:pPr>
              <w:widowControl w:val="0"/>
              <w:autoSpaceDE w:val="0"/>
              <w:autoSpaceDN w:val="0"/>
              <w:spacing w:after="0" w:line="240" w:lineRule="auto"/>
              <w:jc w:val="center"/>
              <w:rPr>
                <w:rFonts w:eastAsia="Times New Roman" w:cs="Times New Roman"/>
                <w:szCs w:val="24"/>
                <w:lang w:eastAsia="ru-RU"/>
              </w:rPr>
            </w:pPr>
            <w:r w:rsidRPr="00B076F6">
              <w:rPr>
                <w:rFonts w:eastAsia="Times New Roman" w:cs="Times New Roman"/>
                <w:szCs w:val="24"/>
                <w:lang w:eastAsia="ru-RU"/>
              </w:rPr>
              <w:t>Должностной оклад, в рублях</w:t>
            </w:r>
          </w:p>
        </w:tc>
      </w:tr>
      <w:tr w:rsidR="00B076F6" w:rsidRPr="00B076F6" w:rsidTr="00AC2920">
        <w:tc>
          <w:tcPr>
            <w:tcW w:w="9418" w:type="dxa"/>
            <w:gridSpan w:val="4"/>
          </w:tcPr>
          <w:p w:rsidR="00B076F6" w:rsidRPr="00B076F6" w:rsidRDefault="00B076F6" w:rsidP="00B076F6">
            <w:pPr>
              <w:widowControl w:val="0"/>
              <w:autoSpaceDE w:val="0"/>
              <w:autoSpaceDN w:val="0"/>
              <w:spacing w:after="0" w:line="240" w:lineRule="auto"/>
              <w:jc w:val="center"/>
              <w:outlineLvl w:val="2"/>
              <w:rPr>
                <w:rFonts w:eastAsia="Times New Roman" w:cs="Times New Roman"/>
                <w:szCs w:val="24"/>
                <w:lang w:eastAsia="ru-RU"/>
              </w:rPr>
            </w:pPr>
            <w:r w:rsidRPr="00B076F6">
              <w:rPr>
                <w:rFonts w:eastAsia="Times New Roman" w:cs="Times New Roman"/>
                <w:szCs w:val="24"/>
                <w:lang w:eastAsia="ru-RU"/>
              </w:rPr>
              <w:t>Профессиональная квалификационная группа "Должности работников культуры, искусства и кинематографии среднего звена"</w:t>
            </w:r>
          </w:p>
        </w:tc>
      </w:tr>
      <w:tr w:rsidR="00B076F6" w:rsidRPr="00B076F6" w:rsidTr="000323FE">
        <w:trPr>
          <w:trHeight w:val="303"/>
        </w:trPr>
        <w:tc>
          <w:tcPr>
            <w:tcW w:w="2047"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Аккомпаниатор</w:t>
            </w:r>
          </w:p>
        </w:tc>
        <w:tc>
          <w:tcPr>
            <w:tcW w:w="5812" w:type="dxa"/>
            <w:gridSpan w:val="2"/>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среднее профессиональное образование (музыкальное) без предъявления требований к стажу работы</w:t>
            </w:r>
          </w:p>
        </w:tc>
        <w:tc>
          <w:tcPr>
            <w:tcW w:w="1559" w:type="dxa"/>
          </w:tcPr>
          <w:p w:rsidR="00B076F6" w:rsidRPr="006B2788" w:rsidRDefault="000C19A0"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10093</w:t>
            </w:r>
          </w:p>
        </w:tc>
      </w:tr>
      <w:tr w:rsidR="000C19A0" w:rsidRPr="00B076F6" w:rsidTr="000323FE">
        <w:trPr>
          <w:trHeight w:val="389"/>
        </w:trPr>
        <w:tc>
          <w:tcPr>
            <w:tcW w:w="2047" w:type="dxa"/>
          </w:tcPr>
          <w:p w:rsidR="000C19A0" w:rsidRPr="00B076F6" w:rsidRDefault="000C19A0"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Культорганизатор</w:t>
            </w:r>
          </w:p>
        </w:tc>
        <w:tc>
          <w:tcPr>
            <w:tcW w:w="5812" w:type="dxa"/>
            <w:gridSpan w:val="2"/>
          </w:tcPr>
          <w:p w:rsidR="000C19A0" w:rsidRPr="00B076F6" w:rsidRDefault="000C19A0"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среднее профессиональное образование (культуры и искусства, педагогическое) без предъявления требований к стажу работы</w:t>
            </w:r>
          </w:p>
        </w:tc>
        <w:tc>
          <w:tcPr>
            <w:tcW w:w="1559" w:type="dxa"/>
          </w:tcPr>
          <w:p w:rsidR="000C19A0" w:rsidRDefault="000C19A0" w:rsidP="000C19A0">
            <w:pPr>
              <w:jc w:val="center"/>
            </w:pPr>
            <w:r w:rsidRPr="00E61812">
              <w:rPr>
                <w:rFonts w:eastAsia="Times New Roman" w:cs="Times New Roman"/>
                <w:szCs w:val="24"/>
                <w:lang w:eastAsia="ru-RU"/>
              </w:rPr>
              <w:t>10093</w:t>
            </w:r>
          </w:p>
        </w:tc>
      </w:tr>
      <w:tr w:rsidR="000C19A0" w:rsidRPr="00B076F6" w:rsidTr="000323FE">
        <w:tc>
          <w:tcPr>
            <w:tcW w:w="2047" w:type="dxa"/>
          </w:tcPr>
          <w:p w:rsidR="000C19A0" w:rsidRPr="00B076F6" w:rsidRDefault="000C19A0"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Культорганизатор второй категории</w:t>
            </w:r>
          </w:p>
        </w:tc>
        <w:tc>
          <w:tcPr>
            <w:tcW w:w="5812" w:type="dxa"/>
            <w:gridSpan w:val="2"/>
          </w:tcPr>
          <w:p w:rsidR="000C19A0" w:rsidRPr="00B076F6" w:rsidRDefault="000C19A0"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образование (культуры и искусства, педагогическое) без предъявления требований к стажу работы или среднее профессиональное образование (культуры и искусства, педагогическое) и стаж работы в должности культорганизатора не менее 2 лет</w:t>
            </w:r>
          </w:p>
        </w:tc>
        <w:tc>
          <w:tcPr>
            <w:tcW w:w="1559" w:type="dxa"/>
          </w:tcPr>
          <w:p w:rsidR="000C19A0" w:rsidRDefault="000C19A0" w:rsidP="000C19A0">
            <w:pPr>
              <w:jc w:val="center"/>
            </w:pPr>
            <w:r w:rsidRPr="00E61812">
              <w:rPr>
                <w:rFonts w:eastAsia="Times New Roman" w:cs="Times New Roman"/>
                <w:szCs w:val="24"/>
                <w:lang w:eastAsia="ru-RU"/>
              </w:rPr>
              <w:t>10093</w:t>
            </w:r>
          </w:p>
        </w:tc>
      </w:tr>
      <w:tr w:rsidR="000C19A0" w:rsidRPr="00B076F6" w:rsidTr="000323FE">
        <w:tc>
          <w:tcPr>
            <w:tcW w:w="2047" w:type="dxa"/>
          </w:tcPr>
          <w:p w:rsidR="000C19A0" w:rsidRPr="00B076F6" w:rsidRDefault="000C19A0"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Культорганизатор первой категории</w:t>
            </w:r>
          </w:p>
        </w:tc>
        <w:tc>
          <w:tcPr>
            <w:tcW w:w="5812" w:type="dxa"/>
            <w:gridSpan w:val="2"/>
          </w:tcPr>
          <w:p w:rsidR="000C19A0" w:rsidRPr="00B076F6" w:rsidRDefault="000C19A0"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образование (культуры и искусства, педагогическое) и стаж работы не менее 1 года или среднее профессиональное образование (культуры и искусства, педагогическое) и стаж работы в должности культорганизатора II категории не менее 3 лет</w:t>
            </w:r>
          </w:p>
        </w:tc>
        <w:tc>
          <w:tcPr>
            <w:tcW w:w="1559" w:type="dxa"/>
          </w:tcPr>
          <w:p w:rsidR="000C19A0" w:rsidRDefault="000C19A0" w:rsidP="000C19A0">
            <w:pPr>
              <w:jc w:val="center"/>
            </w:pPr>
            <w:r w:rsidRPr="00E61812">
              <w:rPr>
                <w:rFonts w:eastAsia="Times New Roman" w:cs="Times New Roman"/>
                <w:szCs w:val="24"/>
                <w:lang w:eastAsia="ru-RU"/>
              </w:rPr>
              <w:t>10093</w:t>
            </w:r>
          </w:p>
        </w:tc>
      </w:tr>
      <w:tr w:rsidR="00B076F6" w:rsidRPr="00B076F6" w:rsidTr="00AC2920">
        <w:trPr>
          <w:trHeight w:val="429"/>
        </w:trPr>
        <w:tc>
          <w:tcPr>
            <w:tcW w:w="9418" w:type="dxa"/>
            <w:gridSpan w:val="4"/>
          </w:tcPr>
          <w:p w:rsidR="00B076F6" w:rsidRPr="00B076F6" w:rsidRDefault="00B076F6" w:rsidP="00B076F6">
            <w:pPr>
              <w:widowControl w:val="0"/>
              <w:autoSpaceDE w:val="0"/>
              <w:autoSpaceDN w:val="0"/>
              <w:spacing w:after="0" w:line="240" w:lineRule="auto"/>
              <w:jc w:val="center"/>
              <w:outlineLvl w:val="2"/>
              <w:rPr>
                <w:rFonts w:eastAsia="Times New Roman" w:cs="Times New Roman"/>
                <w:szCs w:val="24"/>
                <w:lang w:eastAsia="ru-RU"/>
              </w:rPr>
            </w:pPr>
            <w:r w:rsidRPr="00B076F6">
              <w:rPr>
                <w:rFonts w:eastAsia="Times New Roman" w:cs="Times New Roman"/>
                <w:szCs w:val="24"/>
                <w:lang w:eastAsia="ru-RU"/>
              </w:rPr>
              <w:t>Профессиональная квалификационная группа "Должности работников культуры, искусства и кинематографии ведущего звена"</w:t>
            </w:r>
          </w:p>
        </w:tc>
      </w:tr>
      <w:tr w:rsidR="00B076F6" w:rsidRPr="00B076F6" w:rsidTr="000323FE">
        <w:trPr>
          <w:trHeight w:val="1357"/>
        </w:trPr>
        <w:tc>
          <w:tcPr>
            <w:tcW w:w="2047"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Библиотекарь</w:t>
            </w:r>
          </w:p>
        </w:tc>
        <w:tc>
          <w:tcPr>
            <w:tcW w:w="5812" w:type="dxa"/>
            <w:gridSpan w:val="2"/>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среднее профессиональное образование (библиотечное, культуры и искусства, педагогическое) или среднее (полное) общее образование без предъявления требований к стажу работы</w:t>
            </w:r>
          </w:p>
        </w:tc>
        <w:tc>
          <w:tcPr>
            <w:tcW w:w="1559" w:type="dxa"/>
          </w:tcPr>
          <w:p w:rsidR="00B076F6" w:rsidRPr="006B2788" w:rsidRDefault="00D074F9"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11809</w:t>
            </w:r>
          </w:p>
        </w:tc>
      </w:tr>
      <w:tr w:rsidR="00B076F6" w:rsidRPr="00B076F6" w:rsidTr="000323FE">
        <w:trPr>
          <w:trHeight w:val="1036"/>
        </w:trPr>
        <w:tc>
          <w:tcPr>
            <w:tcW w:w="2047"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Библиотекарь II категории</w:t>
            </w:r>
          </w:p>
        </w:tc>
        <w:tc>
          <w:tcPr>
            <w:tcW w:w="5812" w:type="dxa"/>
            <w:gridSpan w:val="2"/>
          </w:tcPr>
          <w:p w:rsidR="000323FE" w:rsidRDefault="00B076F6" w:rsidP="000323FE">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 xml:space="preserve">высшее профессиональное образование (библиотечное, культуры и искусства, педагогическое) без предъявления </w:t>
            </w:r>
          </w:p>
          <w:p w:rsidR="00B076F6" w:rsidRPr="00B076F6" w:rsidRDefault="00B076F6" w:rsidP="000323FE">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 xml:space="preserve">требований к стажу работы или среднее профессиональное образование (библиотечное, </w:t>
            </w:r>
            <w:r w:rsidRPr="00B076F6">
              <w:rPr>
                <w:rFonts w:eastAsia="Times New Roman" w:cs="Times New Roman"/>
                <w:szCs w:val="24"/>
                <w:lang w:eastAsia="ru-RU"/>
              </w:rPr>
              <w:lastRenderedPageBreak/>
              <w:t>культуры и искусства, педагогическое) и стаж работы в должности библиотекаря (библиографа) не менее 3 лет</w:t>
            </w:r>
          </w:p>
        </w:tc>
        <w:tc>
          <w:tcPr>
            <w:tcW w:w="1559" w:type="dxa"/>
          </w:tcPr>
          <w:p w:rsidR="00B076F6" w:rsidRPr="006B2788" w:rsidRDefault="00D074F9"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lastRenderedPageBreak/>
              <w:t>11809</w:t>
            </w:r>
          </w:p>
        </w:tc>
      </w:tr>
      <w:tr w:rsidR="00D074F9" w:rsidRPr="00B076F6" w:rsidTr="000323FE">
        <w:tc>
          <w:tcPr>
            <w:tcW w:w="2047" w:type="dxa"/>
          </w:tcPr>
          <w:p w:rsidR="00D074F9" w:rsidRPr="00B076F6" w:rsidRDefault="00D074F9"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lastRenderedPageBreak/>
              <w:t>Библиотекарь I категории</w:t>
            </w:r>
          </w:p>
        </w:tc>
        <w:tc>
          <w:tcPr>
            <w:tcW w:w="5812" w:type="dxa"/>
            <w:gridSpan w:val="2"/>
          </w:tcPr>
          <w:p w:rsidR="00D074F9" w:rsidRPr="00B076F6" w:rsidRDefault="00D074F9"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образование (библиотечное, культуры и искусства, педагогическое) и стаж работы в должности библиотекаря (библиографа) II категории не менее 3 лет</w:t>
            </w:r>
          </w:p>
        </w:tc>
        <w:tc>
          <w:tcPr>
            <w:tcW w:w="1559" w:type="dxa"/>
          </w:tcPr>
          <w:p w:rsidR="00D074F9" w:rsidRDefault="00D074F9" w:rsidP="00D074F9">
            <w:pPr>
              <w:jc w:val="center"/>
            </w:pPr>
            <w:r w:rsidRPr="00E618CE">
              <w:rPr>
                <w:rFonts w:eastAsia="Times New Roman" w:cs="Times New Roman"/>
                <w:szCs w:val="24"/>
                <w:lang w:eastAsia="ru-RU"/>
              </w:rPr>
              <w:t>11809</w:t>
            </w:r>
          </w:p>
        </w:tc>
      </w:tr>
      <w:tr w:rsidR="00D074F9" w:rsidRPr="00B076F6" w:rsidTr="000323FE">
        <w:tc>
          <w:tcPr>
            <w:tcW w:w="2047" w:type="dxa"/>
          </w:tcPr>
          <w:p w:rsidR="00D074F9" w:rsidRPr="00B076F6" w:rsidRDefault="00D074F9"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Ведущий библиотекарь</w:t>
            </w:r>
          </w:p>
        </w:tc>
        <w:tc>
          <w:tcPr>
            <w:tcW w:w="5812" w:type="dxa"/>
            <w:gridSpan w:val="2"/>
          </w:tcPr>
          <w:p w:rsidR="00D074F9" w:rsidRPr="00B076F6" w:rsidRDefault="00D074F9"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образование (библиотечное, культуры и искусства, педагогическое) и стаж работы в должности библиотекаря (библиографа) I категории не менее 3 лет</w:t>
            </w:r>
          </w:p>
        </w:tc>
        <w:tc>
          <w:tcPr>
            <w:tcW w:w="1559" w:type="dxa"/>
          </w:tcPr>
          <w:p w:rsidR="00D074F9" w:rsidRDefault="00D074F9" w:rsidP="00D074F9">
            <w:pPr>
              <w:jc w:val="center"/>
            </w:pPr>
            <w:r w:rsidRPr="00E618CE">
              <w:rPr>
                <w:rFonts w:eastAsia="Times New Roman" w:cs="Times New Roman"/>
                <w:szCs w:val="24"/>
                <w:lang w:eastAsia="ru-RU"/>
              </w:rPr>
              <w:t>11809</w:t>
            </w:r>
          </w:p>
        </w:tc>
      </w:tr>
      <w:tr w:rsidR="00D074F9" w:rsidRPr="00B076F6" w:rsidTr="000323FE">
        <w:tc>
          <w:tcPr>
            <w:tcW w:w="2047" w:type="dxa"/>
          </w:tcPr>
          <w:p w:rsidR="00D074F9" w:rsidRPr="00B076F6" w:rsidRDefault="00D074F9"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Художник-постановщик</w:t>
            </w:r>
          </w:p>
        </w:tc>
        <w:tc>
          <w:tcPr>
            <w:tcW w:w="5812" w:type="dxa"/>
            <w:gridSpan w:val="2"/>
          </w:tcPr>
          <w:p w:rsidR="00D074F9" w:rsidRPr="00B076F6" w:rsidRDefault="00D074F9"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образование (театрально-декорационное, художественное)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w:t>
            </w:r>
          </w:p>
        </w:tc>
        <w:tc>
          <w:tcPr>
            <w:tcW w:w="1559" w:type="dxa"/>
          </w:tcPr>
          <w:p w:rsidR="00D074F9" w:rsidRDefault="00D074F9" w:rsidP="00D074F9">
            <w:pPr>
              <w:jc w:val="center"/>
            </w:pPr>
            <w:r w:rsidRPr="00E618CE">
              <w:rPr>
                <w:rFonts w:eastAsia="Times New Roman" w:cs="Times New Roman"/>
                <w:szCs w:val="24"/>
                <w:lang w:eastAsia="ru-RU"/>
              </w:rPr>
              <w:t>11809</w:t>
            </w:r>
          </w:p>
        </w:tc>
      </w:tr>
      <w:tr w:rsidR="00D074F9" w:rsidRPr="00B076F6" w:rsidTr="000323FE">
        <w:tc>
          <w:tcPr>
            <w:tcW w:w="2047" w:type="dxa"/>
          </w:tcPr>
          <w:p w:rsidR="00D074F9" w:rsidRPr="00B076F6" w:rsidRDefault="00D074F9"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Художник-постановщик II категории</w:t>
            </w:r>
          </w:p>
        </w:tc>
        <w:tc>
          <w:tcPr>
            <w:tcW w:w="5812" w:type="dxa"/>
            <w:gridSpan w:val="2"/>
          </w:tcPr>
          <w:p w:rsidR="00D074F9" w:rsidRPr="00B076F6" w:rsidRDefault="00D074F9"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(театрально-декорационное, художественное) образование и стаж работы в должности художника-постановщика не менее 1 года</w:t>
            </w:r>
          </w:p>
        </w:tc>
        <w:tc>
          <w:tcPr>
            <w:tcW w:w="1559" w:type="dxa"/>
          </w:tcPr>
          <w:p w:rsidR="00D074F9" w:rsidRDefault="00D074F9" w:rsidP="00D074F9">
            <w:pPr>
              <w:jc w:val="center"/>
            </w:pPr>
            <w:r w:rsidRPr="00E618CE">
              <w:rPr>
                <w:rFonts w:eastAsia="Times New Roman" w:cs="Times New Roman"/>
                <w:szCs w:val="24"/>
                <w:lang w:eastAsia="ru-RU"/>
              </w:rPr>
              <w:t>11809</w:t>
            </w:r>
          </w:p>
        </w:tc>
      </w:tr>
      <w:tr w:rsidR="00D074F9" w:rsidRPr="00B076F6" w:rsidTr="000323FE">
        <w:tc>
          <w:tcPr>
            <w:tcW w:w="2047" w:type="dxa"/>
          </w:tcPr>
          <w:p w:rsidR="00D074F9" w:rsidRPr="00B076F6" w:rsidRDefault="00D074F9"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Художник-постановщик I категории</w:t>
            </w:r>
          </w:p>
        </w:tc>
        <w:tc>
          <w:tcPr>
            <w:tcW w:w="5812" w:type="dxa"/>
            <w:gridSpan w:val="2"/>
          </w:tcPr>
          <w:p w:rsidR="00D074F9" w:rsidRPr="00B076F6" w:rsidRDefault="00D074F9"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образование (театрально-декорационное, художественное) и стаж работы в организациях исполнительских искусств не менее 5 лет или высшее профессиональное образование (театрально-декорационное, художественное) и стаж работы в должности художника-постановщика II категории не менее 3 лет</w:t>
            </w:r>
          </w:p>
        </w:tc>
        <w:tc>
          <w:tcPr>
            <w:tcW w:w="1559" w:type="dxa"/>
          </w:tcPr>
          <w:p w:rsidR="00D074F9" w:rsidRDefault="00D074F9" w:rsidP="00D074F9">
            <w:pPr>
              <w:jc w:val="center"/>
            </w:pPr>
            <w:r w:rsidRPr="00E618CE">
              <w:rPr>
                <w:rFonts w:eastAsia="Times New Roman" w:cs="Times New Roman"/>
                <w:szCs w:val="24"/>
                <w:lang w:eastAsia="ru-RU"/>
              </w:rPr>
              <w:t>11809</w:t>
            </w:r>
          </w:p>
        </w:tc>
      </w:tr>
      <w:tr w:rsidR="00D074F9" w:rsidRPr="00B076F6" w:rsidTr="000323FE">
        <w:tc>
          <w:tcPr>
            <w:tcW w:w="2047" w:type="dxa"/>
          </w:tcPr>
          <w:p w:rsidR="00D074F9" w:rsidRPr="00B076F6" w:rsidRDefault="00D074F9"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Художник-постановщик высшей категории</w:t>
            </w:r>
          </w:p>
        </w:tc>
        <w:tc>
          <w:tcPr>
            <w:tcW w:w="5812" w:type="dxa"/>
            <w:gridSpan w:val="2"/>
          </w:tcPr>
          <w:p w:rsidR="00D074F9" w:rsidRPr="00B076F6" w:rsidRDefault="00D074F9"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образование (театрально-декорационное, художественное) и стаж работы в организациях исполнительских искусств не менее 10 лет или высшее профессиональное образование (театрально-декорационное, художественное) и стаж работы в должности художника-постановщика I категории не менее 5 лет</w:t>
            </w:r>
          </w:p>
        </w:tc>
        <w:tc>
          <w:tcPr>
            <w:tcW w:w="1559" w:type="dxa"/>
          </w:tcPr>
          <w:p w:rsidR="00D074F9" w:rsidRDefault="00D074F9" w:rsidP="00D074F9">
            <w:pPr>
              <w:jc w:val="center"/>
            </w:pPr>
            <w:r w:rsidRPr="00E4653B">
              <w:rPr>
                <w:rFonts w:eastAsia="Times New Roman" w:cs="Times New Roman"/>
                <w:szCs w:val="24"/>
                <w:lang w:eastAsia="ru-RU"/>
              </w:rPr>
              <w:t>11809</w:t>
            </w:r>
          </w:p>
        </w:tc>
      </w:tr>
      <w:tr w:rsidR="00D074F9" w:rsidRPr="00B076F6" w:rsidTr="000323FE">
        <w:tc>
          <w:tcPr>
            <w:tcW w:w="2047" w:type="dxa"/>
          </w:tcPr>
          <w:p w:rsidR="00D074F9" w:rsidRPr="00B076F6" w:rsidRDefault="00D074F9"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Библиограф</w:t>
            </w:r>
          </w:p>
        </w:tc>
        <w:tc>
          <w:tcPr>
            <w:tcW w:w="5812" w:type="dxa"/>
            <w:gridSpan w:val="2"/>
          </w:tcPr>
          <w:p w:rsidR="00D074F9" w:rsidRPr="00B076F6" w:rsidRDefault="00D074F9"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среднее профессиональное образование (библиотечное, культуры и искусства, педагогическое) без предъявления требований к стажу работы</w:t>
            </w:r>
          </w:p>
        </w:tc>
        <w:tc>
          <w:tcPr>
            <w:tcW w:w="1559" w:type="dxa"/>
          </w:tcPr>
          <w:p w:rsidR="00D074F9" w:rsidRDefault="00D074F9" w:rsidP="00D074F9">
            <w:pPr>
              <w:jc w:val="center"/>
            </w:pPr>
            <w:r w:rsidRPr="00E4653B">
              <w:rPr>
                <w:rFonts w:eastAsia="Times New Roman" w:cs="Times New Roman"/>
                <w:szCs w:val="24"/>
                <w:lang w:eastAsia="ru-RU"/>
              </w:rPr>
              <w:t>11809</w:t>
            </w:r>
          </w:p>
        </w:tc>
      </w:tr>
      <w:tr w:rsidR="00D074F9" w:rsidRPr="00B076F6" w:rsidTr="000323FE">
        <w:tc>
          <w:tcPr>
            <w:tcW w:w="2047" w:type="dxa"/>
          </w:tcPr>
          <w:p w:rsidR="00D074F9" w:rsidRPr="00B076F6" w:rsidRDefault="00D074F9"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Библиограф второй категории</w:t>
            </w:r>
          </w:p>
        </w:tc>
        <w:tc>
          <w:tcPr>
            <w:tcW w:w="5812" w:type="dxa"/>
            <w:gridSpan w:val="2"/>
          </w:tcPr>
          <w:p w:rsidR="00D074F9" w:rsidRPr="00B076F6" w:rsidRDefault="00D074F9"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образование (библиотечное, культуры и искусства, педагогическое) без предъявления требований к стажу работы или среднее профессиональное образование (библиотечное, культуры и искусства, педагогическое) и стаж работы в должности библиографа (библиотекаря) не менее 3 лет</w:t>
            </w:r>
          </w:p>
        </w:tc>
        <w:tc>
          <w:tcPr>
            <w:tcW w:w="1559" w:type="dxa"/>
          </w:tcPr>
          <w:p w:rsidR="00D074F9" w:rsidRDefault="00D074F9" w:rsidP="00D074F9">
            <w:pPr>
              <w:jc w:val="center"/>
            </w:pPr>
            <w:r w:rsidRPr="00E4653B">
              <w:rPr>
                <w:rFonts w:eastAsia="Times New Roman" w:cs="Times New Roman"/>
                <w:szCs w:val="24"/>
                <w:lang w:eastAsia="ru-RU"/>
              </w:rPr>
              <w:t>11809</w:t>
            </w:r>
          </w:p>
        </w:tc>
      </w:tr>
      <w:tr w:rsidR="00D074F9" w:rsidRPr="00B076F6" w:rsidTr="000323FE">
        <w:tc>
          <w:tcPr>
            <w:tcW w:w="2047" w:type="dxa"/>
          </w:tcPr>
          <w:p w:rsidR="00D074F9" w:rsidRPr="00B076F6" w:rsidRDefault="00D074F9"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Библиограф первой категории</w:t>
            </w:r>
          </w:p>
        </w:tc>
        <w:tc>
          <w:tcPr>
            <w:tcW w:w="5812" w:type="dxa"/>
            <w:gridSpan w:val="2"/>
          </w:tcPr>
          <w:p w:rsidR="00D074F9" w:rsidRPr="00B076F6" w:rsidRDefault="00D074F9"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 xml:space="preserve">высшее профессиональное образование (библиотечное, культуры и искусства, педагогическое) </w:t>
            </w:r>
            <w:r w:rsidRPr="00B076F6">
              <w:rPr>
                <w:rFonts w:eastAsia="Times New Roman" w:cs="Times New Roman"/>
                <w:szCs w:val="24"/>
                <w:lang w:eastAsia="ru-RU"/>
              </w:rPr>
              <w:lastRenderedPageBreak/>
              <w:t>и стаж работы в должности библиографа (библиотекаря) II категории не менее 3 лет</w:t>
            </w:r>
          </w:p>
        </w:tc>
        <w:tc>
          <w:tcPr>
            <w:tcW w:w="1559" w:type="dxa"/>
          </w:tcPr>
          <w:p w:rsidR="00D074F9" w:rsidRDefault="00D074F9" w:rsidP="00D074F9">
            <w:pPr>
              <w:jc w:val="center"/>
            </w:pPr>
            <w:r w:rsidRPr="00E4653B">
              <w:rPr>
                <w:rFonts w:eastAsia="Times New Roman" w:cs="Times New Roman"/>
                <w:szCs w:val="24"/>
                <w:lang w:eastAsia="ru-RU"/>
              </w:rPr>
              <w:lastRenderedPageBreak/>
              <w:t>11809</w:t>
            </w:r>
          </w:p>
        </w:tc>
      </w:tr>
      <w:tr w:rsidR="00B076F6" w:rsidRPr="00B076F6" w:rsidTr="000323FE">
        <w:tc>
          <w:tcPr>
            <w:tcW w:w="2047"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lastRenderedPageBreak/>
              <w:t>Ведущий библиограф</w:t>
            </w:r>
          </w:p>
        </w:tc>
        <w:tc>
          <w:tcPr>
            <w:tcW w:w="5812" w:type="dxa"/>
            <w:gridSpan w:val="2"/>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образование (библиотечное, культуры и искусства, педагогическое) и стаж работы в должности библиографа (библиотекаря) I категории не менее 3 лет</w:t>
            </w:r>
          </w:p>
        </w:tc>
        <w:tc>
          <w:tcPr>
            <w:tcW w:w="1559" w:type="dxa"/>
          </w:tcPr>
          <w:p w:rsidR="00B076F6" w:rsidRPr="006B2788" w:rsidRDefault="00D074F9"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11809</w:t>
            </w:r>
          </w:p>
        </w:tc>
      </w:tr>
      <w:tr w:rsidR="00B076F6" w:rsidRPr="00B076F6" w:rsidTr="00AC2920">
        <w:tc>
          <w:tcPr>
            <w:tcW w:w="9418" w:type="dxa"/>
            <w:gridSpan w:val="4"/>
          </w:tcPr>
          <w:p w:rsidR="00B076F6" w:rsidRPr="00B076F6" w:rsidRDefault="00B076F6" w:rsidP="00B076F6">
            <w:pPr>
              <w:widowControl w:val="0"/>
              <w:autoSpaceDE w:val="0"/>
              <w:autoSpaceDN w:val="0"/>
              <w:spacing w:after="0" w:line="240" w:lineRule="auto"/>
              <w:jc w:val="center"/>
              <w:outlineLvl w:val="2"/>
              <w:rPr>
                <w:rFonts w:eastAsia="Times New Roman" w:cs="Times New Roman"/>
                <w:szCs w:val="24"/>
                <w:lang w:eastAsia="ru-RU"/>
              </w:rPr>
            </w:pPr>
            <w:r w:rsidRPr="00B076F6">
              <w:rPr>
                <w:rFonts w:eastAsia="Times New Roman" w:cs="Times New Roman"/>
                <w:szCs w:val="24"/>
                <w:lang w:eastAsia="ru-RU"/>
              </w:rPr>
              <w:t>Профессиональная квалификационная группа "Должности руководящего состава учреждений культуры, искусства и кинематографии"</w:t>
            </w:r>
          </w:p>
        </w:tc>
      </w:tr>
      <w:tr w:rsidR="00B076F6" w:rsidRPr="00B076F6" w:rsidTr="000323FE">
        <w:tc>
          <w:tcPr>
            <w:tcW w:w="2189" w:type="dxa"/>
            <w:gridSpan w:val="2"/>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Звукорежиссер второй категории</w:t>
            </w:r>
          </w:p>
        </w:tc>
        <w:tc>
          <w:tcPr>
            <w:tcW w:w="5670" w:type="dxa"/>
          </w:tcPr>
          <w:p w:rsidR="00B076F6" w:rsidRPr="00B076F6" w:rsidRDefault="00B076F6"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среднее профессиональное образование (культуры и искусства, техническое) без предъявления требований к стажу работы</w:t>
            </w:r>
          </w:p>
        </w:tc>
        <w:tc>
          <w:tcPr>
            <w:tcW w:w="1559" w:type="dxa"/>
          </w:tcPr>
          <w:p w:rsidR="00B076F6" w:rsidRPr="006B2788" w:rsidRDefault="003E2660" w:rsidP="00B076F6">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16315</w:t>
            </w:r>
          </w:p>
        </w:tc>
      </w:tr>
      <w:tr w:rsidR="003E2660" w:rsidRPr="00B076F6" w:rsidTr="000323FE">
        <w:tc>
          <w:tcPr>
            <w:tcW w:w="2189" w:type="dxa"/>
            <w:gridSpan w:val="2"/>
          </w:tcPr>
          <w:p w:rsidR="003E2660" w:rsidRPr="00B076F6" w:rsidRDefault="003E2660"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Звукорежиссер первой категории</w:t>
            </w:r>
          </w:p>
        </w:tc>
        <w:tc>
          <w:tcPr>
            <w:tcW w:w="5670" w:type="dxa"/>
          </w:tcPr>
          <w:p w:rsidR="003E2660" w:rsidRPr="00B076F6" w:rsidRDefault="003E2660"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лет в должности звукорежиссера второй категории</w:t>
            </w:r>
          </w:p>
        </w:tc>
        <w:tc>
          <w:tcPr>
            <w:tcW w:w="1559" w:type="dxa"/>
          </w:tcPr>
          <w:p w:rsidR="003E2660" w:rsidRDefault="003E2660" w:rsidP="003E2660">
            <w:pPr>
              <w:jc w:val="center"/>
            </w:pPr>
            <w:r w:rsidRPr="008C4D63">
              <w:rPr>
                <w:rFonts w:eastAsia="Times New Roman" w:cs="Times New Roman"/>
                <w:szCs w:val="24"/>
                <w:lang w:eastAsia="ru-RU"/>
              </w:rPr>
              <w:t>16315</w:t>
            </w:r>
          </w:p>
        </w:tc>
      </w:tr>
      <w:tr w:rsidR="003E2660" w:rsidRPr="00B076F6" w:rsidTr="000323FE">
        <w:tc>
          <w:tcPr>
            <w:tcW w:w="2189" w:type="dxa"/>
            <w:gridSpan w:val="2"/>
          </w:tcPr>
          <w:p w:rsidR="003E2660" w:rsidRPr="00B076F6" w:rsidRDefault="003E2660"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Режиссер второй категории</w:t>
            </w:r>
          </w:p>
        </w:tc>
        <w:tc>
          <w:tcPr>
            <w:tcW w:w="5670" w:type="dxa"/>
          </w:tcPr>
          <w:p w:rsidR="003E2660" w:rsidRPr="00B076F6" w:rsidRDefault="003E2660"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образование (культуры и искусства) без предъявления требований к стажу работы</w:t>
            </w:r>
          </w:p>
        </w:tc>
        <w:tc>
          <w:tcPr>
            <w:tcW w:w="1559" w:type="dxa"/>
          </w:tcPr>
          <w:p w:rsidR="003E2660" w:rsidRDefault="003E2660" w:rsidP="003E2660">
            <w:pPr>
              <w:jc w:val="center"/>
            </w:pPr>
            <w:r w:rsidRPr="008C4D63">
              <w:rPr>
                <w:rFonts w:eastAsia="Times New Roman" w:cs="Times New Roman"/>
                <w:szCs w:val="24"/>
                <w:lang w:eastAsia="ru-RU"/>
              </w:rPr>
              <w:t>16315</w:t>
            </w:r>
          </w:p>
        </w:tc>
      </w:tr>
      <w:tr w:rsidR="003E2660" w:rsidRPr="00B076F6" w:rsidTr="000323FE">
        <w:tc>
          <w:tcPr>
            <w:tcW w:w="2189" w:type="dxa"/>
            <w:gridSpan w:val="2"/>
          </w:tcPr>
          <w:p w:rsidR="003E2660" w:rsidRPr="00B076F6" w:rsidRDefault="003E2660"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Режиссер первой категории</w:t>
            </w:r>
          </w:p>
        </w:tc>
        <w:tc>
          <w:tcPr>
            <w:tcW w:w="5670" w:type="dxa"/>
          </w:tcPr>
          <w:p w:rsidR="003E2660" w:rsidRPr="00B076F6" w:rsidRDefault="003E2660" w:rsidP="00B076F6">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образование (культуры и искусства) и стаж работы не менее 3 лет в должности режиссера второй категории</w:t>
            </w:r>
          </w:p>
        </w:tc>
        <w:tc>
          <w:tcPr>
            <w:tcW w:w="1559" w:type="dxa"/>
          </w:tcPr>
          <w:p w:rsidR="003E2660" w:rsidRDefault="003E2660" w:rsidP="003E2660">
            <w:pPr>
              <w:jc w:val="center"/>
            </w:pPr>
            <w:r w:rsidRPr="008C4D63">
              <w:rPr>
                <w:rFonts w:eastAsia="Times New Roman" w:cs="Times New Roman"/>
                <w:szCs w:val="24"/>
                <w:lang w:eastAsia="ru-RU"/>
              </w:rPr>
              <w:t>16315</w:t>
            </w:r>
          </w:p>
        </w:tc>
      </w:tr>
    </w:tbl>
    <w:p w:rsidR="00B076F6" w:rsidRPr="00B076F6" w:rsidRDefault="00B076F6" w:rsidP="00B076F6">
      <w:pPr>
        <w:widowControl w:val="0"/>
        <w:autoSpaceDE w:val="0"/>
        <w:autoSpaceDN w:val="0"/>
        <w:spacing w:after="0" w:line="240" w:lineRule="auto"/>
        <w:jc w:val="right"/>
        <w:outlineLvl w:val="1"/>
        <w:rPr>
          <w:rFonts w:eastAsia="Times New Roman" w:cs="Times New Roman"/>
          <w:szCs w:val="28"/>
          <w:lang w:eastAsia="ru-RU"/>
        </w:rPr>
      </w:pPr>
    </w:p>
    <w:p w:rsidR="00B076F6" w:rsidRPr="00B076F6" w:rsidRDefault="00B076F6" w:rsidP="00B076F6">
      <w:pPr>
        <w:widowControl w:val="0"/>
        <w:autoSpaceDE w:val="0"/>
        <w:autoSpaceDN w:val="0"/>
        <w:spacing w:after="0" w:line="240" w:lineRule="auto"/>
        <w:jc w:val="right"/>
        <w:outlineLvl w:val="1"/>
        <w:rPr>
          <w:rFonts w:eastAsia="Times New Roman" w:cs="Times New Roman"/>
          <w:szCs w:val="28"/>
          <w:lang w:eastAsia="ru-RU"/>
        </w:rPr>
      </w:pPr>
    </w:p>
    <w:p w:rsidR="00B076F6" w:rsidRPr="00B076F6" w:rsidRDefault="00B076F6" w:rsidP="00B076F6">
      <w:pPr>
        <w:widowControl w:val="0"/>
        <w:autoSpaceDE w:val="0"/>
        <w:autoSpaceDN w:val="0"/>
        <w:spacing w:after="0" w:line="240" w:lineRule="auto"/>
        <w:jc w:val="right"/>
        <w:outlineLvl w:val="1"/>
        <w:rPr>
          <w:rFonts w:eastAsia="Times New Roman" w:cs="Times New Roman"/>
          <w:szCs w:val="28"/>
          <w:lang w:eastAsia="ru-RU"/>
        </w:rPr>
      </w:pPr>
    </w:p>
    <w:p w:rsidR="00B076F6" w:rsidRPr="00B076F6" w:rsidRDefault="00B076F6" w:rsidP="00B076F6">
      <w:pPr>
        <w:widowControl w:val="0"/>
        <w:autoSpaceDE w:val="0"/>
        <w:autoSpaceDN w:val="0"/>
        <w:spacing w:after="0" w:line="240" w:lineRule="auto"/>
        <w:jc w:val="right"/>
        <w:outlineLvl w:val="1"/>
        <w:rPr>
          <w:rFonts w:eastAsia="Times New Roman" w:cs="Times New Roman"/>
          <w:szCs w:val="28"/>
          <w:lang w:eastAsia="ru-RU"/>
        </w:rPr>
      </w:pPr>
    </w:p>
    <w:p w:rsidR="00B076F6" w:rsidRPr="00B076F6" w:rsidRDefault="00B076F6" w:rsidP="00B076F6">
      <w:pPr>
        <w:widowControl w:val="0"/>
        <w:autoSpaceDE w:val="0"/>
        <w:autoSpaceDN w:val="0"/>
        <w:spacing w:after="0" w:line="240" w:lineRule="auto"/>
        <w:jc w:val="right"/>
        <w:outlineLvl w:val="1"/>
        <w:rPr>
          <w:rFonts w:eastAsia="Times New Roman" w:cs="Times New Roman"/>
          <w:szCs w:val="28"/>
          <w:lang w:eastAsia="ru-RU"/>
        </w:rPr>
      </w:pPr>
    </w:p>
    <w:p w:rsidR="00B076F6" w:rsidRPr="00B076F6" w:rsidRDefault="00B076F6" w:rsidP="00B076F6">
      <w:pPr>
        <w:widowControl w:val="0"/>
        <w:autoSpaceDE w:val="0"/>
        <w:autoSpaceDN w:val="0"/>
        <w:spacing w:after="0" w:line="240" w:lineRule="auto"/>
        <w:jc w:val="right"/>
        <w:outlineLvl w:val="1"/>
        <w:rPr>
          <w:rFonts w:eastAsia="Times New Roman" w:cs="Times New Roman"/>
          <w:szCs w:val="28"/>
          <w:lang w:eastAsia="ru-RU"/>
        </w:rPr>
      </w:pPr>
    </w:p>
    <w:p w:rsidR="003E7C21" w:rsidRDefault="003E7C21" w:rsidP="00CB5CCD">
      <w:pPr>
        <w:widowControl w:val="0"/>
        <w:autoSpaceDE w:val="0"/>
        <w:autoSpaceDN w:val="0"/>
        <w:spacing w:after="0" w:line="240" w:lineRule="auto"/>
        <w:jc w:val="right"/>
        <w:outlineLvl w:val="1"/>
        <w:rPr>
          <w:rFonts w:eastAsia="Times New Roman" w:cs="Times New Roman"/>
          <w:szCs w:val="24"/>
          <w:lang w:eastAsia="ru-RU"/>
        </w:rPr>
      </w:pPr>
    </w:p>
    <w:p w:rsidR="003E7C21" w:rsidRDefault="003E7C21" w:rsidP="00CB5CCD">
      <w:pPr>
        <w:widowControl w:val="0"/>
        <w:autoSpaceDE w:val="0"/>
        <w:autoSpaceDN w:val="0"/>
        <w:spacing w:after="0" w:line="240" w:lineRule="auto"/>
        <w:jc w:val="right"/>
        <w:outlineLvl w:val="1"/>
        <w:rPr>
          <w:rFonts w:eastAsia="Times New Roman" w:cs="Times New Roman"/>
          <w:szCs w:val="24"/>
          <w:lang w:eastAsia="ru-RU"/>
        </w:rPr>
      </w:pPr>
    </w:p>
    <w:p w:rsidR="003E7C21" w:rsidRDefault="003E7C21" w:rsidP="00CB5CCD">
      <w:pPr>
        <w:widowControl w:val="0"/>
        <w:autoSpaceDE w:val="0"/>
        <w:autoSpaceDN w:val="0"/>
        <w:spacing w:after="0" w:line="240" w:lineRule="auto"/>
        <w:jc w:val="right"/>
        <w:outlineLvl w:val="1"/>
        <w:rPr>
          <w:rFonts w:eastAsia="Times New Roman" w:cs="Times New Roman"/>
          <w:szCs w:val="24"/>
          <w:lang w:eastAsia="ru-RU"/>
        </w:rPr>
      </w:pPr>
    </w:p>
    <w:p w:rsidR="003E7C21" w:rsidRDefault="003E7C21" w:rsidP="00CB5CCD">
      <w:pPr>
        <w:widowControl w:val="0"/>
        <w:autoSpaceDE w:val="0"/>
        <w:autoSpaceDN w:val="0"/>
        <w:spacing w:after="0" w:line="240" w:lineRule="auto"/>
        <w:jc w:val="right"/>
        <w:outlineLvl w:val="1"/>
        <w:rPr>
          <w:rFonts w:eastAsia="Times New Roman" w:cs="Times New Roman"/>
          <w:szCs w:val="24"/>
          <w:lang w:eastAsia="ru-RU"/>
        </w:rPr>
      </w:pPr>
    </w:p>
    <w:p w:rsidR="003E7C21" w:rsidRDefault="003E7C21" w:rsidP="00CB5CCD">
      <w:pPr>
        <w:widowControl w:val="0"/>
        <w:autoSpaceDE w:val="0"/>
        <w:autoSpaceDN w:val="0"/>
        <w:spacing w:after="0" w:line="240" w:lineRule="auto"/>
        <w:jc w:val="right"/>
        <w:outlineLvl w:val="1"/>
        <w:rPr>
          <w:rFonts w:eastAsia="Times New Roman" w:cs="Times New Roman"/>
          <w:szCs w:val="24"/>
          <w:lang w:eastAsia="ru-RU"/>
        </w:rPr>
      </w:pPr>
    </w:p>
    <w:p w:rsidR="003E7C21" w:rsidRDefault="003E7C21" w:rsidP="00CB5CCD">
      <w:pPr>
        <w:widowControl w:val="0"/>
        <w:autoSpaceDE w:val="0"/>
        <w:autoSpaceDN w:val="0"/>
        <w:spacing w:after="0" w:line="240" w:lineRule="auto"/>
        <w:jc w:val="right"/>
        <w:outlineLvl w:val="1"/>
        <w:rPr>
          <w:rFonts w:eastAsia="Times New Roman" w:cs="Times New Roman"/>
          <w:szCs w:val="24"/>
          <w:lang w:eastAsia="ru-RU"/>
        </w:rPr>
      </w:pPr>
    </w:p>
    <w:p w:rsidR="003E7C21" w:rsidRDefault="003E7C21" w:rsidP="00CB5CCD">
      <w:pPr>
        <w:widowControl w:val="0"/>
        <w:autoSpaceDE w:val="0"/>
        <w:autoSpaceDN w:val="0"/>
        <w:spacing w:after="0" w:line="240" w:lineRule="auto"/>
        <w:jc w:val="right"/>
        <w:outlineLvl w:val="1"/>
        <w:rPr>
          <w:rFonts w:eastAsia="Times New Roman" w:cs="Times New Roman"/>
          <w:szCs w:val="24"/>
          <w:lang w:eastAsia="ru-RU"/>
        </w:rPr>
      </w:pPr>
    </w:p>
    <w:p w:rsidR="003E7C21" w:rsidRDefault="003E7C21" w:rsidP="00CB5CCD">
      <w:pPr>
        <w:widowControl w:val="0"/>
        <w:autoSpaceDE w:val="0"/>
        <w:autoSpaceDN w:val="0"/>
        <w:spacing w:after="0" w:line="240" w:lineRule="auto"/>
        <w:jc w:val="right"/>
        <w:outlineLvl w:val="1"/>
        <w:rPr>
          <w:rFonts w:eastAsia="Times New Roman" w:cs="Times New Roman"/>
          <w:szCs w:val="24"/>
          <w:lang w:eastAsia="ru-RU"/>
        </w:rPr>
      </w:pPr>
    </w:p>
    <w:p w:rsidR="003E7C21" w:rsidRDefault="003E7C21" w:rsidP="00CB5CCD">
      <w:pPr>
        <w:widowControl w:val="0"/>
        <w:autoSpaceDE w:val="0"/>
        <w:autoSpaceDN w:val="0"/>
        <w:spacing w:after="0" w:line="240" w:lineRule="auto"/>
        <w:jc w:val="right"/>
        <w:outlineLvl w:val="1"/>
        <w:rPr>
          <w:rFonts w:eastAsia="Times New Roman" w:cs="Times New Roman"/>
          <w:szCs w:val="24"/>
          <w:lang w:eastAsia="ru-RU"/>
        </w:rPr>
      </w:pPr>
    </w:p>
    <w:p w:rsidR="003E7C21" w:rsidRDefault="003E7C21" w:rsidP="00CB5CCD">
      <w:pPr>
        <w:widowControl w:val="0"/>
        <w:autoSpaceDE w:val="0"/>
        <w:autoSpaceDN w:val="0"/>
        <w:spacing w:after="0" w:line="240" w:lineRule="auto"/>
        <w:jc w:val="right"/>
        <w:outlineLvl w:val="1"/>
        <w:rPr>
          <w:rFonts w:eastAsia="Times New Roman" w:cs="Times New Roman"/>
          <w:szCs w:val="24"/>
          <w:lang w:eastAsia="ru-RU"/>
        </w:rPr>
      </w:pPr>
    </w:p>
    <w:p w:rsidR="00FE7FCD" w:rsidRDefault="00FE7FCD" w:rsidP="00CB5CCD">
      <w:pPr>
        <w:widowControl w:val="0"/>
        <w:autoSpaceDE w:val="0"/>
        <w:autoSpaceDN w:val="0"/>
        <w:spacing w:after="0" w:line="240" w:lineRule="auto"/>
        <w:jc w:val="right"/>
        <w:outlineLvl w:val="1"/>
        <w:rPr>
          <w:rFonts w:eastAsia="Times New Roman" w:cs="Times New Roman"/>
          <w:szCs w:val="24"/>
          <w:lang w:eastAsia="ru-RU"/>
        </w:rPr>
      </w:pPr>
    </w:p>
    <w:p w:rsidR="00FE7FCD" w:rsidRDefault="00FE7FCD" w:rsidP="00CB5CCD">
      <w:pPr>
        <w:widowControl w:val="0"/>
        <w:autoSpaceDE w:val="0"/>
        <w:autoSpaceDN w:val="0"/>
        <w:spacing w:after="0" w:line="240" w:lineRule="auto"/>
        <w:jc w:val="right"/>
        <w:outlineLvl w:val="1"/>
        <w:rPr>
          <w:rFonts w:eastAsia="Times New Roman" w:cs="Times New Roman"/>
          <w:szCs w:val="24"/>
          <w:lang w:eastAsia="ru-RU"/>
        </w:rPr>
      </w:pPr>
    </w:p>
    <w:p w:rsidR="00FE7FCD" w:rsidRDefault="00FE7FCD" w:rsidP="00CB5CCD">
      <w:pPr>
        <w:widowControl w:val="0"/>
        <w:autoSpaceDE w:val="0"/>
        <w:autoSpaceDN w:val="0"/>
        <w:spacing w:after="0" w:line="240" w:lineRule="auto"/>
        <w:jc w:val="right"/>
        <w:outlineLvl w:val="1"/>
        <w:rPr>
          <w:rFonts w:eastAsia="Times New Roman" w:cs="Times New Roman"/>
          <w:szCs w:val="24"/>
          <w:lang w:eastAsia="ru-RU"/>
        </w:rPr>
      </w:pPr>
    </w:p>
    <w:p w:rsidR="00FE7FCD" w:rsidRDefault="00FE7FCD" w:rsidP="00CB5CCD">
      <w:pPr>
        <w:widowControl w:val="0"/>
        <w:autoSpaceDE w:val="0"/>
        <w:autoSpaceDN w:val="0"/>
        <w:spacing w:after="0" w:line="240" w:lineRule="auto"/>
        <w:jc w:val="right"/>
        <w:outlineLvl w:val="1"/>
        <w:rPr>
          <w:rFonts w:eastAsia="Times New Roman" w:cs="Times New Roman"/>
          <w:szCs w:val="24"/>
          <w:lang w:eastAsia="ru-RU"/>
        </w:rPr>
      </w:pPr>
    </w:p>
    <w:p w:rsidR="00FE7FCD" w:rsidRDefault="00FE7FCD" w:rsidP="00CB5CCD">
      <w:pPr>
        <w:widowControl w:val="0"/>
        <w:autoSpaceDE w:val="0"/>
        <w:autoSpaceDN w:val="0"/>
        <w:spacing w:after="0" w:line="240" w:lineRule="auto"/>
        <w:jc w:val="right"/>
        <w:outlineLvl w:val="1"/>
        <w:rPr>
          <w:rFonts w:eastAsia="Times New Roman" w:cs="Times New Roman"/>
          <w:szCs w:val="24"/>
          <w:lang w:eastAsia="ru-RU"/>
        </w:rPr>
      </w:pPr>
    </w:p>
    <w:p w:rsidR="00FE7FCD" w:rsidRDefault="00FE7FCD" w:rsidP="00CB5CCD">
      <w:pPr>
        <w:widowControl w:val="0"/>
        <w:autoSpaceDE w:val="0"/>
        <w:autoSpaceDN w:val="0"/>
        <w:spacing w:after="0" w:line="240" w:lineRule="auto"/>
        <w:jc w:val="right"/>
        <w:outlineLvl w:val="1"/>
        <w:rPr>
          <w:rFonts w:eastAsia="Times New Roman" w:cs="Times New Roman"/>
          <w:szCs w:val="24"/>
          <w:lang w:eastAsia="ru-RU"/>
        </w:rPr>
      </w:pPr>
    </w:p>
    <w:p w:rsidR="00FE7FCD" w:rsidRDefault="00FE7FCD" w:rsidP="00CB5CCD">
      <w:pPr>
        <w:widowControl w:val="0"/>
        <w:autoSpaceDE w:val="0"/>
        <w:autoSpaceDN w:val="0"/>
        <w:spacing w:after="0" w:line="240" w:lineRule="auto"/>
        <w:jc w:val="right"/>
        <w:outlineLvl w:val="1"/>
        <w:rPr>
          <w:rFonts w:eastAsia="Times New Roman" w:cs="Times New Roman"/>
          <w:szCs w:val="24"/>
          <w:lang w:eastAsia="ru-RU"/>
        </w:rPr>
      </w:pPr>
    </w:p>
    <w:p w:rsidR="00FE7FCD" w:rsidRDefault="00FE7FCD" w:rsidP="00CB5CCD">
      <w:pPr>
        <w:widowControl w:val="0"/>
        <w:autoSpaceDE w:val="0"/>
        <w:autoSpaceDN w:val="0"/>
        <w:spacing w:after="0" w:line="240" w:lineRule="auto"/>
        <w:jc w:val="right"/>
        <w:outlineLvl w:val="1"/>
        <w:rPr>
          <w:rFonts w:eastAsia="Times New Roman" w:cs="Times New Roman"/>
          <w:szCs w:val="24"/>
          <w:lang w:eastAsia="ru-RU"/>
        </w:rPr>
      </w:pPr>
    </w:p>
    <w:p w:rsidR="00FE7FCD" w:rsidRDefault="00FE7FCD" w:rsidP="00CB5CCD">
      <w:pPr>
        <w:widowControl w:val="0"/>
        <w:autoSpaceDE w:val="0"/>
        <w:autoSpaceDN w:val="0"/>
        <w:spacing w:after="0" w:line="240" w:lineRule="auto"/>
        <w:jc w:val="right"/>
        <w:outlineLvl w:val="1"/>
        <w:rPr>
          <w:rFonts w:eastAsia="Times New Roman" w:cs="Times New Roman"/>
          <w:szCs w:val="24"/>
          <w:lang w:eastAsia="ru-RU"/>
        </w:rPr>
      </w:pPr>
    </w:p>
    <w:p w:rsidR="00FE7FCD" w:rsidRDefault="00FE7FCD" w:rsidP="00CB5CCD">
      <w:pPr>
        <w:widowControl w:val="0"/>
        <w:autoSpaceDE w:val="0"/>
        <w:autoSpaceDN w:val="0"/>
        <w:spacing w:after="0" w:line="240" w:lineRule="auto"/>
        <w:jc w:val="right"/>
        <w:outlineLvl w:val="1"/>
        <w:rPr>
          <w:rFonts w:eastAsia="Times New Roman" w:cs="Times New Roman"/>
          <w:szCs w:val="24"/>
          <w:lang w:eastAsia="ru-RU"/>
        </w:rPr>
      </w:pPr>
    </w:p>
    <w:p w:rsidR="006B2788" w:rsidRDefault="006B2788" w:rsidP="00D87300">
      <w:pPr>
        <w:widowControl w:val="0"/>
        <w:autoSpaceDE w:val="0"/>
        <w:autoSpaceDN w:val="0"/>
        <w:spacing w:after="0" w:line="240" w:lineRule="auto"/>
        <w:outlineLvl w:val="1"/>
        <w:rPr>
          <w:rFonts w:eastAsia="Times New Roman" w:cs="Times New Roman"/>
          <w:szCs w:val="24"/>
          <w:lang w:eastAsia="ru-RU"/>
        </w:rPr>
      </w:pPr>
    </w:p>
    <w:p w:rsidR="005A0A41" w:rsidRDefault="005A0A41" w:rsidP="005A0A41">
      <w:pPr>
        <w:widowControl w:val="0"/>
        <w:autoSpaceDE w:val="0"/>
        <w:autoSpaceDN w:val="0"/>
        <w:spacing w:after="0" w:line="240" w:lineRule="auto"/>
        <w:jc w:val="right"/>
        <w:outlineLvl w:val="1"/>
        <w:rPr>
          <w:rFonts w:eastAsia="Times New Roman" w:cs="Times New Roman"/>
          <w:szCs w:val="24"/>
          <w:lang w:eastAsia="ru-RU"/>
        </w:rPr>
      </w:pPr>
      <w:r>
        <w:rPr>
          <w:rFonts w:eastAsia="Times New Roman" w:cs="Times New Roman"/>
          <w:szCs w:val="24"/>
          <w:lang w:eastAsia="ru-RU"/>
        </w:rPr>
        <w:lastRenderedPageBreak/>
        <w:t>ПРИЛОЖЕНИЕ № 4</w:t>
      </w:r>
    </w:p>
    <w:p w:rsidR="00D87300" w:rsidRPr="00B076F6" w:rsidRDefault="00D87300" w:rsidP="00D87300">
      <w:pPr>
        <w:widowControl w:val="0"/>
        <w:autoSpaceDE w:val="0"/>
        <w:autoSpaceDN w:val="0"/>
        <w:spacing w:after="0" w:line="240" w:lineRule="auto"/>
        <w:jc w:val="right"/>
        <w:rPr>
          <w:rFonts w:eastAsia="Times New Roman" w:cs="Times New Roman"/>
          <w:szCs w:val="24"/>
          <w:lang w:eastAsia="ru-RU"/>
        </w:rPr>
      </w:pPr>
      <w:r w:rsidRPr="00B076F6">
        <w:rPr>
          <w:rFonts w:eastAsia="Times New Roman" w:cs="Times New Roman"/>
          <w:szCs w:val="24"/>
          <w:lang w:eastAsia="ru-RU"/>
        </w:rPr>
        <w:t>к Положению</w:t>
      </w:r>
    </w:p>
    <w:p w:rsidR="00D87300" w:rsidRPr="00B076F6" w:rsidRDefault="000E2ABA" w:rsidP="00D87300">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об оплате</w:t>
      </w:r>
      <w:r w:rsidR="00D87300" w:rsidRPr="00B076F6">
        <w:rPr>
          <w:rFonts w:eastAsia="Times New Roman" w:cs="Times New Roman"/>
          <w:szCs w:val="24"/>
          <w:lang w:eastAsia="ru-RU"/>
        </w:rPr>
        <w:t xml:space="preserve"> труда</w:t>
      </w:r>
    </w:p>
    <w:p w:rsidR="00D87300" w:rsidRDefault="00D87300" w:rsidP="00D87300">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работников муниципального</w:t>
      </w:r>
    </w:p>
    <w:p w:rsidR="00D87300" w:rsidRPr="00B076F6" w:rsidRDefault="00D87300" w:rsidP="00D87300">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 xml:space="preserve">бюджетного образовательного </w:t>
      </w:r>
    </w:p>
    <w:p w:rsidR="00D87300" w:rsidRPr="00B076F6" w:rsidRDefault="00D87300" w:rsidP="00D87300">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 xml:space="preserve">учреждения </w:t>
      </w:r>
      <w:r w:rsidRPr="00B076F6">
        <w:rPr>
          <w:rFonts w:eastAsia="Times New Roman" w:cs="Times New Roman"/>
          <w:szCs w:val="24"/>
          <w:lang w:eastAsia="ru-RU"/>
        </w:rPr>
        <w:t>дополнительного образования</w:t>
      </w:r>
    </w:p>
    <w:p w:rsidR="00D87300" w:rsidRDefault="00D87300" w:rsidP="00D87300">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«Детская школа искусств г.Поронайска»,</w:t>
      </w:r>
    </w:p>
    <w:p w:rsidR="00D87300" w:rsidRPr="004460E4" w:rsidRDefault="00D87300" w:rsidP="00D87300">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 xml:space="preserve">утверждённому </w:t>
      </w:r>
      <w:r w:rsidRPr="004460E4">
        <w:rPr>
          <w:rFonts w:eastAsia="Times New Roman" w:cs="Times New Roman"/>
          <w:szCs w:val="24"/>
          <w:lang w:eastAsia="ru-RU"/>
        </w:rPr>
        <w:t xml:space="preserve">приказом МБОУДО </w:t>
      </w:r>
    </w:p>
    <w:p w:rsidR="00D87300" w:rsidRDefault="00D87300" w:rsidP="00D87300">
      <w:pPr>
        <w:pStyle w:val="ConsPlusNormal"/>
        <w:ind w:firstLine="540"/>
        <w:jc w:val="right"/>
        <w:rPr>
          <w:szCs w:val="24"/>
        </w:rPr>
      </w:pPr>
      <w:r w:rsidRPr="004460E4">
        <w:rPr>
          <w:szCs w:val="24"/>
        </w:rPr>
        <w:t>ДШИ г.</w:t>
      </w:r>
      <w:r>
        <w:rPr>
          <w:szCs w:val="24"/>
        </w:rPr>
        <w:t xml:space="preserve"> </w:t>
      </w:r>
      <w:r w:rsidRPr="004460E4">
        <w:rPr>
          <w:szCs w:val="24"/>
        </w:rPr>
        <w:t>Поронайска</w:t>
      </w:r>
      <w:r>
        <w:rPr>
          <w:szCs w:val="24"/>
        </w:rPr>
        <w:t xml:space="preserve"> </w:t>
      </w:r>
      <w:r w:rsidRPr="004460E4">
        <w:rPr>
          <w:szCs w:val="24"/>
        </w:rPr>
        <w:t xml:space="preserve">от </w:t>
      </w:r>
      <w:r w:rsidR="00FE7FCD">
        <w:rPr>
          <w:szCs w:val="24"/>
        </w:rPr>
        <w:t>16.08.2022</w:t>
      </w:r>
      <w:r w:rsidRPr="004460E4">
        <w:rPr>
          <w:szCs w:val="24"/>
        </w:rPr>
        <w:t xml:space="preserve"> г.  №</w:t>
      </w:r>
      <w:r w:rsidR="00FE7FCD">
        <w:rPr>
          <w:szCs w:val="24"/>
        </w:rPr>
        <w:t xml:space="preserve"> 163</w:t>
      </w:r>
      <w:r>
        <w:rPr>
          <w:szCs w:val="24"/>
        </w:rPr>
        <w:t>/1</w:t>
      </w:r>
    </w:p>
    <w:p w:rsidR="005A0A41" w:rsidRDefault="005A0A41" w:rsidP="005A0A41">
      <w:pPr>
        <w:widowControl w:val="0"/>
        <w:autoSpaceDE w:val="0"/>
        <w:autoSpaceDN w:val="0"/>
        <w:spacing w:after="0" w:line="240" w:lineRule="auto"/>
        <w:outlineLvl w:val="1"/>
        <w:rPr>
          <w:rFonts w:eastAsia="Times New Roman" w:cs="Times New Roman"/>
          <w:szCs w:val="24"/>
          <w:lang w:eastAsia="ru-RU"/>
        </w:rPr>
      </w:pPr>
    </w:p>
    <w:p w:rsidR="005A0A41" w:rsidRPr="00B076F6" w:rsidRDefault="005A0A41" w:rsidP="005A0A41">
      <w:pPr>
        <w:widowControl w:val="0"/>
        <w:autoSpaceDE w:val="0"/>
        <w:autoSpaceDN w:val="0"/>
        <w:spacing w:after="0" w:line="240" w:lineRule="auto"/>
        <w:jc w:val="right"/>
        <w:rPr>
          <w:rFonts w:eastAsia="Times New Roman" w:cs="Times New Roman"/>
          <w:szCs w:val="24"/>
          <w:lang w:eastAsia="ru-RU"/>
        </w:rPr>
      </w:pPr>
    </w:p>
    <w:p w:rsidR="005A0A41" w:rsidRPr="00B076F6" w:rsidRDefault="005A0A41" w:rsidP="005A0A41">
      <w:pPr>
        <w:widowControl w:val="0"/>
        <w:autoSpaceDE w:val="0"/>
        <w:autoSpaceDN w:val="0"/>
        <w:spacing w:after="0" w:line="240" w:lineRule="auto"/>
        <w:jc w:val="center"/>
        <w:rPr>
          <w:rFonts w:eastAsia="Times New Roman" w:cs="Times New Roman"/>
          <w:b/>
          <w:szCs w:val="24"/>
          <w:lang w:eastAsia="ru-RU"/>
        </w:rPr>
      </w:pPr>
      <w:r w:rsidRPr="00B076F6">
        <w:rPr>
          <w:rFonts w:eastAsia="Times New Roman" w:cs="Times New Roman"/>
          <w:b/>
          <w:szCs w:val="24"/>
          <w:lang w:eastAsia="ru-RU"/>
        </w:rPr>
        <w:t>ДОЛЖНОСТНОЙ ОКЛАД</w:t>
      </w:r>
    </w:p>
    <w:p w:rsidR="005A0A41" w:rsidRPr="00B076F6" w:rsidRDefault="005A0A41" w:rsidP="005A0A41">
      <w:pPr>
        <w:widowControl w:val="0"/>
        <w:autoSpaceDE w:val="0"/>
        <w:autoSpaceDN w:val="0"/>
        <w:spacing w:after="0" w:line="240" w:lineRule="auto"/>
        <w:jc w:val="center"/>
        <w:rPr>
          <w:rFonts w:eastAsia="Times New Roman" w:cs="Times New Roman"/>
          <w:b/>
          <w:szCs w:val="24"/>
          <w:lang w:eastAsia="ru-RU"/>
        </w:rPr>
      </w:pPr>
      <w:r w:rsidRPr="00B076F6">
        <w:rPr>
          <w:rFonts w:eastAsia="Times New Roman" w:cs="Times New Roman"/>
          <w:b/>
          <w:szCs w:val="24"/>
          <w:lang w:eastAsia="ru-RU"/>
        </w:rPr>
        <w:t>РУКОВОДИТЕЛЕЙ УЧРЕЖДЕНИЙ</w:t>
      </w:r>
    </w:p>
    <w:p w:rsidR="005A0A41" w:rsidRPr="00B076F6" w:rsidRDefault="005A0A41" w:rsidP="005A0A41">
      <w:pPr>
        <w:widowControl w:val="0"/>
        <w:autoSpaceDE w:val="0"/>
        <w:autoSpaceDN w:val="0"/>
        <w:spacing w:after="0" w:line="240" w:lineRule="auto"/>
        <w:jc w:val="right"/>
        <w:rPr>
          <w:rFonts w:eastAsia="Times New Roman" w:cs="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43"/>
        <w:gridCol w:w="1927"/>
      </w:tblGrid>
      <w:tr w:rsidR="005A0A41" w:rsidRPr="00B076F6" w:rsidTr="00330BCA">
        <w:tc>
          <w:tcPr>
            <w:tcW w:w="7143" w:type="dxa"/>
          </w:tcPr>
          <w:p w:rsidR="005A0A41" w:rsidRPr="00B076F6" w:rsidRDefault="005A0A41" w:rsidP="00330BCA">
            <w:pPr>
              <w:widowControl w:val="0"/>
              <w:autoSpaceDE w:val="0"/>
              <w:autoSpaceDN w:val="0"/>
              <w:spacing w:after="0" w:line="240" w:lineRule="auto"/>
              <w:jc w:val="center"/>
              <w:rPr>
                <w:rFonts w:eastAsia="Times New Roman" w:cs="Times New Roman"/>
                <w:szCs w:val="24"/>
                <w:lang w:eastAsia="ru-RU"/>
              </w:rPr>
            </w:pPr>
            <w:r w:rsidRPr="00B076F6">
              <w:rPr>
                <w:rFonts w:eastAsia="Times New Roman" w:cs="Times New Roman"/>
                <w:szCs w:val="24"/>
                <w:lang w:eastAsia="ru-RU"/>
              </w:rPr>
              <w:t>Наименование должности, требования к квалификации</w:t>
            </w:r>
          </w:p>
        </w:tc>
        <w:tc>
          <w:tcPr>
            <w:tcW w:w="1927" w:type="dxa"/>
          </w:tcPr>
          <w:p w:rsidR="005A0A41" w:rsidRPr="00B076F6" w:rsidRDefault="005A0A41" w:rsidP="00330BCA">
            <w:pPr>
              <w:widowControl w:val="0"/>
              <w:autoSpaceDE w:val="0"/>
              <w:autoSpaceDN w:val="0"/>
              <w:spacing w:after="0" w:line="240" w:lineRule="auto"/>
              <w:jc w:val="center"/>
              <w:rPr>
                <w:rFonts w:eastAsia="Times New Roman" w:cs="Times New Roman"/>
                <w:szCs w:val="24"/>
                <w:lang w:eastAsia="ru-RU"/>
              </w:rPr>
            </w:pPr>
            <w:r w:rsidRPr="00B076F6">
              <w:rPr>
                <w:rFonts w:eastAsia="Times New Roman" w:cs="Times New Roman"/>
                <w:szCs w:val="24"/>
                <w:lang w:eastAsia="ru-RU"/>
              </w:rPr>
              <w:t>Должностной оклад, в рублях</w:t>
            </w:r>
          </w:p>
        </w:tc>
      </w:tr>
      <w:tr w:rsidR="005A0A41" w:rsidRPr="00B076F6" w:rsidTr="00330BCA">
        <w:tc>
          <w:tcPr>
            <w:tcW w:w="7143" w:type="dxa"/>
          </w:tcPr>
          <w:p w:rsidR="005A0A41" w:rsidRPr="00B076F6" w:rsidRDefault="005A0A41" w:rsidP="00330BCA">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Руководитель (директор) учреждения</w:t>
            </w:r>
          </w:p>
          <w:p w:rsidR="005A0A41" w:rsidRPr="00B076F6" w:rsidRDefault="005A0A41" w:rsidP="00330BCA">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927" w:type="dxa"/>
          </w:tcPr>
          <w:p w:rsidR="005A0A41" w:rsidRPr="00EB7A15" w:rsidRDefault="00FE7FCD" w:rsidP="00330BCA">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35995</w:t>
            </w:r>
          </w:p>
        </w:tc>
      </w:tr>
    </w:tbl>
    <w:p w:rsidR="005A0A41" w:rsidRPr="00B076F6" w:rsidRDefault="005A0A41" w:rsidP="005A0A41">
      <w:pPr>
        <w:widowControl w:val="0"/>
        <w:autoSpaceDE w:val="0"/>
        <w:autoSpaceDN w:val="0"/>
        <w:spacing w:after="0" w:line="240" w:lineRule="auto"/>
        <w:jc w:val="right"/>
        <w:rPr>
          <w:rFonts w:eastAsia="Times New Roman" w:cs="Times New Roman"/>
          <w:szCs w:val="24"/>
          <w:lang w:eastAsia="ru-RU"/>
        </w:rPr>
      </w:pPr>
    </w:p>
    <w:p w:rsidR="005A0A41" w:rsidRPr="00B076F6" w:rsidRDefault="005A0A41" w:rsidP="005A0A41">
      <w:pPr>
        <w:widowControl w:val="0"/>
        <w:autoSpaceDE w:val="0"/>
        <w:autoSpaceDN w:val="0"/>
        <w:spacing w:after="0" w:line="240" w:lineRule="auto"/>
        <w:jc w:val="right"/>
        <w:rPr>
          <w:rFonts w:eastAsia="Times New Roman" w:cs="Times New Roman"/>
          <w:szCs w:val="24"/>
          <w:lang w:eastAsia="ru-RU"/>
        </w:rPr>
      </w:pPr>
    </w:p>
    <w:p w:rsidR="006B2788" w:rsidRDefault="006B2788" w:rsidP="00CB5CCD">
      <w:pPr>
        <w:widowControl w:val="0"/>
        <w:autoSpaceDE w:val="0"/>
        <w:autoSpaceDN w:val="0"/>
        <w:spacing w:after="0" w:line="240" w:lineRule="auto"/>
        <w:jc w:val="right"/>
        <w:outlineLvl w:val="1"/>
        <w:rPr>
          <w:rFonts w:eastAsia="Times New Roman" w:cs="Times New Roman"/>
          <w:szCs w:val="24"/>
          <w:lang w:eastAsia="ru-RU"/>
        </w:rPr>
      </w:pPr>
    </w:p>
    <w:p w:rsidR="00746463" w:rsidRDefault="00746463" w:rsidP="00CB5CCD">
      <w:pPr>
        <w:widowControl w:val="0"/>
        <w:autoSpaceDE w:val="0"/>
        <w:autoSpaceDN w:val="0"/>
        <w:spacing w:after="0" w:line="240" w:lineRule="auto"/>
        <w:jc w:val="right"/>
        <w:outlineLvl w:val="1"/>
        <w:rPr>
          <w:rFonts w:eastAsia="Times New Roman" w:cs="Times New Roman"/>
          <w:szCs w:val="24"/>
          <w:lang w:eastAsia="ru-RU"/>
        </w:rPr>
      </w:pPr>
    </w:p>
    <w:p w:rsidR="00746463" w:rsidRDefault="00746463" w:rsidP="00CB5CCD">
      <w:pPr>
        <w:widowControl w:val="0"/>
        <w:autoSpaceDE w:val="0"/>
        <w:autoSpaceDN w:val="0"/>
        <w:spacing w:after="0" w:line="240" w:lineRule="auto"/>
        <w:jc w:val="right"/>
        <w:outlineLvl w:val="1"/>
        <w:rPr>
          <w:rFonts w:eastAsia="Times New Roman" w:cs="Times New Roman"/>
          <w:szCs w:val="24"/>
          <w:lang w:eastAsia="ru-RU"/>
        </w:rPr>
      </w:pPr>
    </w:p>
    <w:p w:rsidR="00746463" w:rsidRDefault="00746463" w:rsidP="00CB5CCD">
      <w:pPr>
        <w:widowControl w:val="0"/>
        <w:autoSpaceDE w:val="0"/>
        <w:autoSpaceDN w:val="0"/>
        <w:spacing w:after="0" w:line="240" w:lineRule="auto"/>
        <w:jc w:val="right"/>
        <w:outlineLvl w:val="1"/>
        <w:rPr>
          <w:rFonts w:eastAsia="Times New Roman" w:cs="Times New Roman"/>
          <w:szCs w:val="24"/>
          <w:lang w:eastAsia="ru-RU"/>
        </w:rPr>
      </w:pPr>
    </w:p>
    <w:p w:rsidR="00746463" w:rsidRDefault="00746463" w:rsidP="00CB5CCD">
      <w:pPr>
        <w:widowControl w:val="0"/>
        <w:autoSpaceDE w:val="0"/>
        <w:autoSpaceDN w:val="0"/>
        <w:spacing w:after="0" w:line="240" w:lineRule="auto"/>
        <w:jc w:val="right"/>
        <w:outlineLvl w:val="1"/>
        <w:rPr>
          <w:rFonts w:eastAsia="Times New Roman" w:cs="Times New Roman"/>
          <w:szCs w:val="24"/>
          <w:lang w:eastAsia="ru-RU"/>
        </w:rPr>
      </w:pPr>
    </w:p>
    <w:p w:rsidR="00746463" w:rsidRDefault="00746463" w:rsidP="00CB5CCD">
      <w:pPr>
        <w:widowControl w:val="0"/>
        <w:autoSpaceDE w:val="0"/>
        <w:autoSpaceDN w:val="0"/>
        <w:spacing w:after="0" w:line="240" w:lineRule="auto"/>
        <w:jc w:val="right"/>
        <w:outlineLvl w:val="1"/>
        <w:rPr>
          <w:rFonts w:eastAsia="Times New Roman" w:cs="Times New Roman"/>
          <w:szCs w:val="24"/>
          <w:lang w:eastAsia="ru-RU"/>
        </w:rPr>
      </w:pPr>
    </w:p>
    <w:p w:rsidR="00746463" w:rsidRDefault="00746463" w:rsidP="00CB5CCD">
      <w:pPr>
        <w:widowControl w:val="0"/>
        <w:autoSpaceDE w:val="0"/>
        <w:autoSpaceDN w:val="0"/>
        <w:spacing w:after="0" w:line="240" w:lineRule="auto"/>
        <w:jc w:val="right"/>
        <w:outlineLvl w:val="1"/>
        <w:rPr>
          <w:rFonts w:eastAsia="Times New Roman" w:cs="Times New Roman"/>
          <w:szCs w:val="24"/>
          <w:lang w:eastAsia="ru-RU"/>
        </w:rPr>
      </w:pPr>
    </w:p>
    <w:p w:rsidR="00746463" w:rsidRDefault="00746463" w:rsidP="00CB5CCD">
      <w:pPr>
        <w:widowControl w:val="0"/>
        <w:autoSpaceDE w:val="0"/>
        <w:autoSpaceDN w:val="0"/>
        <w:spacing w:after="0" w:line="240" w:lineRule="auto"/>
        <w:jc w:val="right"/>
        <w:outlineLvl w:val="1"/>
        <w:rPr>
          <w:rFonts w:eastAsia="Times New Roman" w:cs="Times New Roman"/>
          <w:szCs w:val="24"/>
          <w:lang w:eastAsia="ru-RU"/>
        </w:rPr>
      </w:pPr>
    </w:p>
    <w:p w:rsidR="00746463" w:rsidRDefault="00746463" w:rsidP="00CB5CCD">
      <w:pPr>
        <w:widowControl w:val="0"/>
        <w:autoSpaceDE w:val="0"/>
        <w:autoSpaceDN w:val="0"/>
        <w:spacing w:after="0" w:line="240" w:lineRule="auto"/>
        <w:jc w:val="right"/>
        <w:outlineLvl w:val="1"/>
        <w:rPr>
          <w:rFonts w:eastAsia="Times New Roman" w:cs="Times New Roman"/>
          <w:szCs w:val="24"/>
          <w:lang w:eastAsia="ru-RU"/>
        </w:rPr>
      </w:pPr>
    </w:p>
    <w:p w:rsidR="00746463" w:rsidRDefault="00746463" w:rsidP="00CB5CCD">
      <w:pPr>
        <w:widowControl w:val="0"/>
        <w:autoSpaceDE w:val="0"/>
        <w:autoSpaceDN w:val="0"/>
        <w:spacing w:after="0" w:line="240" w:lineRule="auto"/>
        <w:jc w:val="right"/>
        <w:outlineLvl w:val="1"/>
        <w:rPr>
          <w:rFonts w:eastAsia="Times New Roman" w:cs="Times New Roman"/>
          <w:szCs w:val="24"/>
          <w:lang w:eastAsia="ru-RU"/>
        </w:rPr>
      </w:pPr>
    </w:p>
    <w:p w:rsidR="00746463" w:rsidRDefault="00746463" w:rsidP="00CB5CCD">
      <w:pPr>
        <w:widowControl w:val="0"/>
        <w:autoSpaceDE w:val="0"/>
        <w:autoSpaceDN w:val="0"/>
        <w:spacing w:after="0" w:line="240" w:lineRule="auto"/>
        <w:jc w:val="right"/>
        <w:outlineLvl w:val="1"/>
        <w:rPr>
          <w:rFonts w:eastAsia="Times New Roman" w:cs="Times New Roman"/>
          <w:szCs w:val="24"/>
          <w:lang w:eastAsia="ru-RU"/>
        </w:rPr>
      </w:pPr>
    </w:p>
    <w:p w:rsidR="00746463" w:rsidRDefault="00746463" w:rsidP="00CB5CCD">
      <w:pPr>
        <w:widowControl w:val="0"/>
        <w:autoSpaceDE w:val="0"/>
        <w:autoSpaceDN w:val="0"/>
        <w:spacing w:after="0" w:line="240" w:lineRule="auto"/>
        <w:jc w:val="right"/>
        <w:outlineLvl w:val="1"/>
        <w:rPr>
          <w:rFonts w:eastAsia="Times New Roman" w:cs="Times New Roman"/>
          <w:szCs w:val="24"/>
          <w:lang w:eastAsia="ru-RU"/>
        </w:rPr>
      </w:pPr>
    </w:p>
    <w:p w:rsidR="00746463" w:rsidRDefault="00746463" w:rsidP="00CB5CCD">
      <w:pPr>
        <w:widowControl w:val="0"/>
        <w:autoSpaceDE w:val="0"/>
        <w:autoSpaceDN w:val="0"/>
        <w:spacing w:after="0" w:line="240" w:lineRule="auto"/>
        <w:jc w:val="right"/>
        <w:outlineLvl w:val="1"/>
        <w:rPr>
          <w:rFonts w:eastAsia="Times New Roman" w:cs="Times New Roman"/>
          <w:szCs w:val="24"/>
          <w:lang w:eastAsia="ru-RU"/>
        </w:rPr>
      </w:pPr>
    </w:p>
    <w:p w:rsidR="00746463" w:rsidRDefault="00746463" w:rsidP="00CB5CCD">
      <w:pPr>
        <w:widowControl w:val="0"/>
        <w:autoSpaceDE w:val="0"/>
        <w:autoSpaceDN w:val="0"/>
        <w:spacing w:after="0" w:line="240" w:lineRule="auto"/>
        <w:jc w:val="right"/>
        <w:outlineLvl w:val="1"/>
        <w:rPr>
          <w:rFonts w:eastAsia="Times New Roman" w:cs="Times New Roman"/>
          <w:szCs w:val="24"/>
          <w:lang w:eastAsia="ru-RU"/>
        </w:rPr>
      </w:pPr>
    </w:p>
    <w:p w:rsidR="00746463" w:rsidRDefault="00746463" w:rsidP="00D87300">
      <w:pPr>
        <w:widowControl w:val="0"/>
        <w:autoSpaceDE w:val="0"/>
        <w:autoSpaceDN w:val="0"/>
        <w:spacing w:after="0" w:line="240" w:lineRule="auto"/>
        <w:outlineLvl w:val="1"/>
        <w:rPr>
          <w:rFonts w:eastAsia="Times New Roman" w:cs="Times New Roman"/>
          <w:szCs w:val="24"/>
          <w:lang w:eastAsia="ru-RU"/>
        </w:rPr>
      </w:pPr>
    </w:p>
    <w:p w:rsidR="00D87300" w:rsidRDefault="00D87300" w:rsidP="00D87300">
      <w:pPr>
        <w:widowControl w:val="0"/>
        <w:autoSpaceDE w:val="0"/>
        <w:autoSpaceDN w:val="0"/>
        <w:spacing w:after="0" w:line="240" w:lineRule="auto"/>
        <w:outlineLvl w:val="1"/>
        <w:rPr>
          <w:rFonts w:eastAsia="Times New Roman" w:cs="Times New Roman"/>
          <w:szCs w:val="24"/>
          <w:lang w:eastAsia="ru-RU"/>
        </w:rPr>
      </w:pPr>
    </w:p>
    <w:p w:rsidR="0025362D" w:rsidRDefault="0025362D" w:rsidP="00D87300">
      <w:pPr>
        <w:widowControl w:val="0"/>
        <w:autoSpaceDE w:val="0"/>
        <w:autoSpaceDN w:val="0"/>
        <w:spacing w:after="0" w:line="240" w:lineRule="auto"/>
        <w:outlineLvl w:val="1"/>
        <w:rPr>
          <w:rFonts w:eastAsia="Times New Roman" w:cs="Times New Roman"/>
          <w:szCs w:val="24"/>
          <w:lang w:eastAsia="ru-RU"/>
        </w:rPr>
      </w:pPr>
    </w:p>
    <w:p w:rsidR="0025362D" w:rsidRDefault="0025362D" w:rsidP="00D87300">
      <w:pPr>
        <w:widowControl w:val="0"/>
        <w:autoSpaceDE w:val="0"/>
        <w:autoSpaceDN w:val="0"/>
        <w:spacing w:after="0" w:line="240" w:lineRule="auto"/>
        <w:outlineLvl w:val="1"/>
        <w:rPr>
          <w:rFonts w:eastAsia="Times New Roman" w:cs="Times New Roman"/>
          <w:szCs w:val="24"/>
          <w:lang w:eastAsia="ru-RU"/>
        </w:rPr>
      </w:pPr>
    </w:p>
    <w:p w:rsidR="0025362D" w:rsidRDefault="0025362D" w:rsidP="00D87300">
      <w:pPr>
        <w:widowControl w:val="0"/>
        <w:autoSpaceDE w:val="0"/>
        <w:autoSpaceDN w:val="0"/>
        <w:spacing w:after="0" w:line="240" w:lineRule="auto"/>
        <w:outlineLvl w:val="1"/>
        <w:rPr>
          <w:rFonts w:eastAsia="Times New Roman" w:cs="Times New Roman"/>
          <w:szCs w:val="24"/>
          <w:lang w:eastAsia="ru-RU"/>
        </w:rPr>
      </w:pPr>
    </w:p>
    <w:p w:rsidR="0025362D" w:rsidRDefault="0025362D" w:rsidP="00D87300">
      <w:pPr>
        <w:widowControl w:val="0"/>
        <w:autoSpaceDE w:val="0"/>
        <w:autoSpaceDN w:val="0"/>
        <w:spacing w:after="0" w:line="240" w:lineRule="auto"/>
        <w:outlineLvl w:val="1"/>
        <w:rPr>
          <w:rFonts w:eastAsia="Times New Roman" w:cs="Times New Roman"/>
          <w:szCs w:val="24"/>
          <w:lang w:eastAsia="ru-RU"/>
        </w:rPr>
      </w:pPr>
    </w:p>
    <w:p w:rsidR="0025362D" w:rsidRDefault="0025362D" w:rsidP="00D87300">
      <w:pPr>
        <w:widowControl w:val="0"/>
        <w:autoSpaceDE w:val="0"/>
        <w:autoSpaceDN w:val="0"/>
        <w:spacing w:after="0" w:line="240" w:lineRule="auto"/>
        <w:outlineLvl w:val="1"/>
        <w:rPr>
          <w:rFonts w:eastAsia="Times New Roman" w:cs="Times New Roman"/>
          <w:szCs w:val="24"/>
          <w:lang w:eastAsia="ru-RU"/>
        </w:rPr>
      </w:pPr>
    </w:p>
    <w:p w:rsidR="0025362D" w:rsidRDefault="0025362D" w:rsidP="00D87300">
      <w:pPr>
        <w:widowControl w:val="0"/>
        <w:autoSpaceDE w:val="0"/>
        <w:autoSpaceDN w:val="0"/>
        <w:spacing w:after="0" w:line="240" w:lineRule="auto"/>
        <w:outlineLvl w:val="1"/>
        <w:rPr>
          <w:rFonts w:eastAsia="Times New Roman" w:cs="Times New Roman"/>
          <w:szCs w:val="24"/>
          <w:lang w:eastAsia="ru-RU"/>
        </w:rPr>
      </w:pPr>
    </w:p>
    <w:p w:rsidR="0025362D" w:rsidRDefault="0025362D" w:rsidP="00D87300">
      <w:pPr>
        <w:widowControl w:val="0"/>
        <w:autoSpaceDE w:val="0"/>
        <w:autoSpaceDN w:val="0"/>
        <w:spacing w:after="0" w:line="240" w:lineRule="auto"/>
        <w:outlineLvl w:val="1"/>
        <w:rPr>
          <w:rFonts w:eastAsia="Times New Roman" w:cs="Times New Roman"/>
          <w:szCs w:val="24"/>
          <w:lang w:eastAsia="ru-RU"/>
        </w:rPr>
      </w:pPr>
    </w:p>
    <w:p w:rsidR="0025362D" w:rsidRDefault="0025362D" w:rsidP="00D87300">
      <w:pPr>
        <w:widowControl w:val="0"/>
        <w:autoSpaceDE w:val="0"/>
        <w:autoSpaceDN w:val="0"/>
        <w:spacing w:after="0" w:line="240" w:lineRule="auto"/>
        <w:outlineLvl w:val="1"/>
        <w:rPr>
          <w:rFonts w:eastAsia="Times New Roman" w:cs="Times New Roman"/>
          <w:szCs w:val="24"/>
          <w:lang w:eastAsia="ru-RU"/>
        </w:rPr>
      </w:pPr>
    </w:p>
    <w:p w:rsidR="0025362D" w:rsidRDefault="0025362D" w:rsidP="00D87300">
      <w:pPr>
        <w:widowControl w:val="0"/>
        <w:autoSpaceDE w:val="0"/>
        <w:autoSpaceDN w:val="0"/>
        <w:spacing w:after="0" w:line="240" w:lineRule="auto"/>
        <w:outlineLvl w:val="1"/>
        <w:rPr>
          <w:rFonts w:eastAsia="Times New Roman" w:cs="Times New Roman"/>
          <w:szCs w:val="24"/>
          <w:lang w:eastAsia="ru-RU"/>
        </w:rPr>
      </w:pPr>
    </w:p>
    <w:p w:rsidR="00746463" w:rsidRDefault="00746463" w:rsidP="00CB5CCD">
      <w:pPr>
        <w:widowControl w:val="0"/>
        <w:autoSpaceDE w:val="0"/>
        <w:autoSpaceDN w:val="0"/>
        <w:spacing w:after="0" w:line="240" w:lineRule="auto"/>
        <w:jc w:val="right"/>
        <w:outlineLvl w:val="1"/>
        <w:rPr>
          <w:rFonts w:eastAsia="Times New Roman" w:cs="Times New Roman"/>
          <w:szCs w:val="24"/>
          <w:lang w:eastAsia="ru-RU"/>
        </w:rPr>
      </w:pPr>
    </w:p>
    <w:p w:rsidR="00746463" w:rsidRDefault="00746463" w:rsidP="00CB5CCD">
      <w:pPr>
        <w:widowControl w:val="0"/>
        <w:autoSpaceDE w:val="0"/>
        <w:autoSpaceDN w:val="0"/>
        <w:spacing w:after="0" w:line="240" w:lineRule="auto"/>
        <w:jc w:val="right"/>
        <w:outlineLvl w:val="1"/>
        <w:rPr>
          <w:rFonts w:eastAsia="Times New Roman" w:cs="Times New Roman"/>
          <w:szCs w:val="24"/>
          <w:lang w:eastAsia="ru-RU"/>
        </w:rPr>
      </w:pPr>
      <w:r>
        <w:rPr>
          <w:rFonts w:eastAsia="Times New Roman" w:cs="Times New Roman"/>
          <w:szCs w:val="24"/>
          <w:lang w:eastAsia="ru-RU"/>
        </w:rPr>
        <w:lastRenderedPageBreak/>
        <w:t>ПРИЛОЖЕНИЕ № 5</w:t>
      </w:r>
    </w:p>
    <w:p w:rsidR="00D87300" w:rsidRPr="00B076F6" w:rsidRDefault="00D87300" w:rsidP="00D87300">
      <w:pPr>
        <w:widowControl w:val="0"/>
        <w:autoSpaceDE w:val="0"/>
        <w:autoSpaceDN w:val="0"/>
        <w:spacing w:after="0" w:line="240" w:lineRule="auto"/>
        <w:jc w:val="right"/>
        <w:rPr>
          <w:rFonts w:eastAsia="Times New Roman" w:cs="Times New Roman"/>
          <w:szCs w:val="24"/>
          <w:lang w:eastAsia="ru-RU"/>
        </w:rPr>
      </w:pPr>
      <w:r w:rsidRPr="00B076F6">
        <w:rPr>
          <w:rFonts w:eastAsia="Times New Roman" w:cs="Times New Roman"/>
          <w:szCs w:val="24"/>
          <w:lang w:eastAsia="ru-RU"/>
        </w:rPr>
        <w:t>к Положению</w:t>
      </w:r>
    </w:p>
    <w:p w:rsidR="00D87300" w:rsidRPr="00B076F6" w:rsidRDefault="00D87300" w:rsidP="00D87300">
      <w:pPr>
        <w:widowControl w:val="0"/>
        <w:autoSpaceDE w:val="0"/>
        <w:autoSpaceDN w:val="0"/>
        <w:spacing w:after="0" w:line="240" w:lineRule="auto"/>
        <w:jc w:val="right"/>
        <w:rPr>
          <w:rFonts w:eastAsia="Times New Roman" w:cs="Times New Roman"/>
          <w:szCs w:val="24"/>
          <w:lang w:eastAsia="ru-RU"/>
        </w:rPr>
      </w:pPr>
      <w:r w:rsidRPr="00B076F6">
        <w:rPr>
          <w:rFonts w:eastAsia="Times New Roman" w:cs="Times New Roman"/>
          <w:szCs w:val="24"/>
          <w:lang w:eastAsia="ru-RU"/>
        </w:rPr>
        <w:t>о</w:t>
      </w:r>
      <w:r w:rsidR="000E2ABA">
        <w:rPr>
          <w:rFonts w:eastAsia="Times New Roman" w:cs="Times New Roman"/>
          <w:szCs w:val="24"/>
          <w:lang w:eastAsia="ru-RU"/>
        </w:rPr>
        <w:t>б  оплате</w:t>
      </w:r>
      <w:r w:rsidRPr="00B076F6">
        <w:rPr>
          <w:rFonts w:eastAsia="Times New Roman" w:cs="Times New Roman"/>
          <w:szCs w:val="24"/>
          <w:lang w:eastAsia="ru-RU"/>
        </w:rPr>
        <w:t xml:space="preserve"> труда</w:t>
      </w:r>
    </w:p>
    <w:p w:rsidR="00D87300" w:rsidRDefault="00D87300" w:rsidP="00D87300">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работников муниципального</w:t>
      </w:r>
    </w:p>
    <w:p w:rsidR="00D87300" w:rsidRPr="00B076F6" w:rsidRDefault="00D87300" w:rsidP="00D87300">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 xml:space="preserve">бюджетного образовательного </w:t>
      </w:r>
    </w:p>
    <w:p w:rsidR="00D87300" w:rsidRPr="00B076F6" w:rsidRDefault="00D87300" w:rsidP="00D87300">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 xml:space="preserve">учреждения </w:t>
      </w:r>
      <w:r w:rsidRPr="00B076F6">
        <w:rPr>
          <w:rFonts w:eastAsia="Times New Roman" w:cs="Times New Roman"/>
          <w:szCs w:val="24"/>
          <w:lang w:eastAsia="ru-RU"/>
        </w:rPr>
        <w:t>дополнительного образования</w:t>
      </w:r>
    </w:p>
    <w:p w:rsidR="00D87300" w:rsidRDefault="00D87300" w:rsidP="00D87300">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«Детская школа искусств г.Поронайска»,</w:t>
      </w:r>
    </w:p>
    <w:p w:rsidR="00D87300" w:rsidRPr="004460E4" w:rsidRDefault="00D87300" w:rsidP="00D87300">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 xml:space="preserve">утверждённому </w:t>
      </w:r>
      <w:r w:rsidRPr="004460E4">
        <w:rPr>
          <w:rFonts w:eastAsia="Times New Roman" w:cs="Times New Roman"/>
          <w:szCs w:val="24"/>
          <w:lang w:eastAsia="ru-RU"/>
        </w:rPr>
        <w:t xml:space="preserve">приказом МБОУДО </w:t>
      </w:r>
    </w:p>
    <w:p w:rsidR="00D87300" w:rsidRDefault="00D87300" w:rsidP="00D87300">
      <w:pPr>
        <w:pStyle w:val="ConsPlusNormal"/>
        <w:ind w:firstLine="540"/>
        <w:jc w:val="right"/>
        <w:rPr>
          <w:szCs w:val="24"/>
        </w:rPr>
      </w:pPr>
      <w:r w:rsidRPr="004460E4">
        <w:rPr>
          <w:szCs w:val="24"/>
        </w:rPr>
        <w:t>ДШИ г.</w:t>
      </w:r>
      <w:r>
        <w:rPr>
          <w:szCs w:val="24"/>
        </w:rPr>
        <w:t xml:space="preserve"> </w:t>
      </w:r>
      <w:r w:rsidRPr="004460E4">
        <w:rPr>
          <w:szCs w:val="24"/>
        </w:rPr>
        <w:t>Поронайска</w:t>
      </w:r>
      <w:r>
        <w:rPr>
          <w:szCs w:val="24"/>
        </w:rPr>
        <w:t xml:space="preserve"> </w:t>
      </w:r>
      <w:r w:rsidRPr="004460E4">
        <w:rPr>
          <w:szCs w:val="24"/>
        </w:rPr>
        <w:t xml:space="preserve">от </w:t>
      </w:r>
      <w:r w:rsidR="0025362D">
        <w:rPr>
          <w:szCs w:val="24"/>
        </w:rPr>
        <w:t>16.08.2022</w:t>
      </w:r>
      <w:r w:rsidRPr="004460E4">
        <w:rPr>
          <w:szCs w:val="24"/>
        </w:rPr>
        <w:t xml:space="preserve"> г.  №</w:t>
      </w:r>
      <w:r w:rsidR="0025362D">
        <w:rPr>
          <w:szCs w:val="24"/>
        </w:rPr>
        <w:t xml:space="preserve"> 163</w:t>
      </w:r>
      <w:r>
        <w:rPr>
          <w:szCs w:val="24"/>
        </w:rPr>
        <w:t>/1</w:t>
      </w:r>
    </w:p>
    <w:p w:rsidR="00746463" w:rsidRDefault="00746463" w:rsidP="00CB5CCD">
      <w:pPr>
        <w:widowControl w:val="0"/>
        <w:autoSpaceDE w:val="0"/>
        <w:autoSpaceDN w:val="0"/>
        <w:spacing w:after="0" w:line="240" w:lineRule="auto"/>
        <w:jc w:val="right"/>
        <w:outlineLvl w:val="1"/>
        <w:rPr>
          <w:rFonts w:eastAsia="Times New Roman" w:cs="Times New Roman"/>
          <w:szCs w:val="24"/>
          <w:lang w:eastAsia="ru-RU"/>
        </w:rPr>
      </w:pPr>
    </w:p>
    <w:p w:rsidR="00746463" w:rsidRPr="00B076F6" w:rsidRDefault="00746463" w:rsidP="00746463">
      <w:pPr>
        <w:widowControl w:val="0"/>
        <w:autoSpaceDE w:val="0"/>
        <w:autoSpaceDN w:val="0"/>
        <w:spacing w:after="0" w:line="240" w:lineRule="auto"/>
        <w:jc w:val="center"/>
        <w:rPr>
          <w:rFonts w:eastAsia="Times New Roman" w:cs="Times New Roman"/>
          <w:szCs w:val="24"/>
          <w:lang w:eastAsia="ru-RU"/>
        </w:rPr>
      </w:pPr>
    </w:p>
    <w:p w:rsidR="00746463" w:rsidRPr="00B076F6" w:rsidRDefault="00746463" w:rsidP="00746463">
      <w:pPr>
        <w:widowControl w:val="0"/>
        <w:autoSpaceDE w:val="0"/>
        <w:autoSpaceDN w:val="0"/>
        <w:spacing w:after="0" w:line="240" w:lineRule="auto"/>
        <w:jc w:val="center"/>
        <w:rPr>
          <w:rFonts w:eastAsia="Times New Roman" w:cs="Times New Roman"/>
          <w:b/>
          <w:szCs w:val="24"/>
          <w:lang w:eastAsia="ru-RU"/>
        </w:rPr>
      </w:pPr>
      <w:r w:rsidRPr="00B076F6">
        <w:rPr>
          <w:rFonts w:eastAsia="Times New Roman" w:cs="Times New Roman"/>
          <w:b/>
          <w:szCs w:val="24"/>
          <w:lang w:eastAsia="ru-RU"/>
        </w:rPr>
        <w:t>ДОЛЖНОСТНЫЕ ОКЛАДЫ</w:t>
      </w:r>
    </w:p>
    <w:p w:rsidR="00746463" w:rsidRPr="00B076F6" w:rsidRDefault="00746463" w:rsidP="00746463">
      <w:pPr>
        <w:widowControl w:val="0"/>
        <w:autoSpaceDE w:val="0"/>
        <w:autoSpaceDN w:val="0"/>
        <w:spacing w:after="0" w:line="240" w:lineRule="auto"/>
        <w:jc w:val="center"/>
        <w:rPr>
          <w:rFonts w:eastAsia="Times New Roman" w:cs="Times New Roman"/>
          <w:b/>
          <w:szCs w:val="24"/>
          <w:lang w:eastAsia="ru-RU"/>
        </w:rPr>
      </w:pPr>
      <w:r w:rsidRPr="00B076F6">
        <w:rPr>
          <w:rFonts w:eastAsia="Times New Roman" w:cs="Times New Roman"/>
          <w:b/>
          <w:szCs w:val="24"/>
          <w:lang w:eastAsia="ru-RU"/>
        </w:rPr>
        <w:t>СПЕЦИАЛИСТОВ, ОСУЩЕСТВЛЯЮЩИХ РАБОТЫ В ОБЛАСТИ ОХРАНЫ ТРУДА</w:t>
      </w:r>
    </w:p>
    <w:p w:rsidR="00746463" w:rsidRPr="00B076F6" w:rsidRDefault="00746463" w:rsidP="00746463">
      <w:pPr>
        <w:widowControl w:val="0"/>
        <w:autoSpaceDE w:val="0"/>
        <w:autoSpaceDN w:val="0"/>
        <w:spacing w:after="0" w:line="240" w:lineRule="auto"/>
        <w:ind w:firstLine="540"/>
        <w:jc w:val="both"/>
        <w:rPr>
          <w:rFonts w:eastAsia="Times New Roman" w:cs="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43"/>
        <w:gridCol w:w="1927"/>
      </w:tblGrid>
      <w:tr w:rsidR="00746463" w:rsidRPr="00B076F6" w:rsidTr="00330BCA">
        <w:tc>
          <w:tcPr>
            <w:tcW w:w="7143" w:type="dxa"/>
          </w:tcPr>
          <w:p w:rsidR="00746463" w:rsidRPr="00B076F6" w:rsidRDefault="00746463" w:rsidP="00330BCA">
            <w:pPr>
              <w:widowControl w:val="0"/>
              <w:autoSpaceDE w:val="0"/>
              <w:autoSpaceDN w:val="0"/>
              <w:spacing w:after="0" w:line="240" w:lineRule="auto"/>
              <w:jc w:val="center"/>
              <w:rPr>
                <w:rFonts w:eastAsia="Times New Roman" w:cs="Times New Roman"/>
                <w:szCs w:val="24"/>
                <w:lang w:eastAsia="ru-RU"/>
              </w:rPr>
            </w:pPr>
            <w:r w:rsidRPr="00B076F6">
              <w:rPr>
                <w:rFonts w:eastAsia="Times New Roman" w:cs="Times New Roman"/>
                <w:szCs w:val="24"/>
                <w:lang w:eastAsia="ru-RU"/>
              </w:rPr>
              <w:t>Наименование должности, требования к квалификации</w:t>
            </w:r>
          </w:p>
        </w:tc>
        <w:tc>
          <w:tcPr>
            <w:tcW w:w="1927" w:type="dxa"/>
          </w:tcPr>
          <w:p w:rsidR="00746463" w:rsidRPr="00B076F6" w:rsidRDefault="00746463" w:rsidP="00330BCA">
            <w:pPr>
              <w:widowControl w:val="0"/>
              <w:autoSpaceDE w:val="0"/>
              <w:autoSpaceDN w:val="0"/>
              <w:spacing w:after="0" w:line="240" w:lineRule="auto"/>
              <w:jc w:val="center"/>
              <w:rPr>
                <w:rFonts w:eastAsia="Times New Roman" w:cs="Times New Roman"/>
                <w:szCs w:val="24"/>
                <w:lang w:eastAsia="ru-RU"/>
              </w:rPr>
            </w:pPr>
            <w:r w:rsidRPr="00B076F6">
              <w:rPr>
                <w:rFonts w:eastAsia="Times New Roman" w:cs="Times New Roman"/>
                <w:szCs w:val="24"/>
                <w:lang w:eastAsia="ru-RU"/>
              </w:rPr>
              <w:t>Должностной оклад, в рублях</w:t>
            </w:r>
          </w:p>
        </w:tc>
      </w:tr>
      <w:tr w:rsidR="00746463" w:rsidRPr="00B076F6" w:rsidTr="00330BCA">
        <w:tc>
          <w:tcPr>
            <w:tcW w:w="7143" w:type="dxa"/>
          </w:tcPr>
          <w:p w:rsidR="00746463" w:rsidRPr="00B076F6" w:rsidRDefault="00746463" w:rsidP="00330BCA">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Специалист по охране труда</w:t>
            </w:r>
          </w:p>
          <w:p w:rsidR="00746463" w:rsidRPr="00B076F6" w:rsidRDefault="00746463" w:rsidP="00330BCA">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образование по направлению подготовки "Техносферная безопасность" или соответствующим ему направлениям подготовки (специальности)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переподготовка) в области охраны труда без предъявления к стажу работы либо среднее профессиональное образование и дополнительное профессиональное образование (профессиональная переподготовка) в области охраны труда, стаж работы в области охраны труда не менее 3 лет</w:t>
            </w:r>
          </w:p>
        </w:tc>
        <w:tc>
          <w:tcPr>
            <w:tcW w:w="1927" w:type="dxa"/>
          </w:tcPr>
          <w:p w:rsidR="00746463" w:rsidRPr="00790EEA" w:rsidRDefault="0025362D" w:rsidP="00330BCA">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11809</w:t>
            </w:r>
          </w:p>
        </w:tc>
      </w:tr>
      <w:tr w:rsidR="00746463" w:rsidRPr="00B076F6" w:rsidTr="00330BCA">
        <w:tc>
          <w:tcPr>
            <w:tcW w:w="7143" w:type="dxa"/>
          </w:tcPr>
          <w:p w:rsidR="00746463" w:rsidRPr="00B076F6" w:rsidRDefault="00746463" w:rsidP="00330BCA">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Специалист по охране труда II категории</w:t>
            </w:r>
          </w:p>
          <w:p w:rsidR="00746463" w:rsidRPr="00B076F6" w:rsidRDefault="00746463" w:rsidP="00330BCA">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образование по направлению подготовки "Техносферная безопасность" или соответствующим ему направлениям подготовки (специальности)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переподготовка) в области охраны труда, стаж работы в должности специалиста по охране труда не менее 1 года</w:t>
            </w:r>
          </w:p>
        </w:tc>
        <w:tc>
          <w:tcPr>
            <w:tcW w:w="1927" w:type="dxa"/>
          </w:tcPr>
          <w:p w:rsidR="00746463" w:rsidRPr="00790EEA" w:rsidRDefault="0025362D" w:rsidP="00330BCA">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12453</w:t>
            </w:r>
          </w:p>
        </w:tc>
      </w:tr>
      <w:tr w:rsidR="00746463" w:rsidRPr="00B076F6" w:rsidTr="00330BCA">
        <w:tc>
          <w:tcPr>
            <w:tcW w:w="7143" w:type="dxa"/>
          </w:tcPr>
          <w:p w:rsidR="00746463" w:rsidRPr="00B076F6" w:rsidRDefault="00746463" w:rsidP="00330BCA">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Специалист по охране труда I категории</w:t>
            </w:r>
          </w:p>
          <w:p w:rsidR="00746463" w:rsidRPr="00B076F6" w:rsidRDefault="00746463" w:rsidP="00330BCA">
            <w:pPr>
              <w:widowControl w:val="0"/>
              <w:autoSpaceDE w:val="0"/>
              <w:autoSpaceDN w:val="0"/>
              <w:spacing w:after="0" w:line="240" w:lineRule="auto"/>
              <w:rPr>
                <w:rFonts w:eastAsia="Times New Roman" w:cs="Times New Roman"/>
                <w:szCs w:val="24"/>
                <w:lang w:eastAsia="ru-RU"/>
              </w:rPr>
            </w:pPr>
            <w:r w:rsidRPr="00B076F6">
              <w:rPr>
                <w:rFonts w:eastAsia="Times New Roman" w:cs="Times New Roman"/>
                <w:szCs w:val="24"/>
                <w:lang w:eastAsia="ru-RU"/>
              </w:rPr>
              <w:t>высшее профессиональное образование по направлению подготовки "Техносферная безопасность" или соответствующим ему направлениям подготовки (специальности)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переподготовка) в области охраны труда, стаж работы в должности специалиста по охране труда II категории не менее 2 лет</w:t>
            </w:r>
          </w:p>
        </w:tc>
        <w:tc>
          <w:tcPr>
            <w:tcW w:w="1927" w:type="dxa"/>
          </w:tcPr>
          <w:p w:rsidR="00746463" w:rsidRPr="00790EEA" w:rsidRDefault="0025362D" w:rsidP="00330BCA">
            <w:pPr>
              <w:widowControl w:val="0"/>
              <w:autoSpaceDE w:val="0"/>
              <w:autoSpaceDN w:val="0"/>
              <w:spacing w:after="0" w:line="240" w:lineRule="auto"/>
              <w:jc w:val="center"/>
              <w:rPr>
                <w:rFonts w:eastAsia="Times New Roman" w:cs="Times New Roman"/>
                <w:szCs w:val="24"/>
                <w:lang w:eastAsia="ru-RU"/>
              </w:rPr>
            </w:pPr>
            <w:r>
              <w:rPr>
                <w:rFonts w:eastAsia="Times New Roman" w:cs="Times New Roman"/>
                <w:szCs w:val="24"/>
                <w:lang w:eastAsia="ru-RU"/>
              </w:rPr>
              <w:t>13096</w:t>
            </w:r>
          </w:p>
        </w:tc>
      </w:tr>
    </w:tbl>
    <w:p w:rsidR="00746463" w:rsidRDefault="00746463" w:rsidP="00790EEA">
      <w:pPr>
        <w:widowControl w:val="0"/>
        <w:autoSpaceDE w:val="0"/>
        <w:autoSpaceDN w:val="0"/>
        <w:spacing w:after="0" w:line="240" w:lineRule="auto"/>
        <w:outlineLvl w:val="1"/>
        <w:rPr>
          <w:rFonts w:eastAsia="Times New Roman" w:cs="Times New Roman"/>
          <w:szCs w:val="24"/>
          <w:lang w:eastAsia="ru-RU"/>
        </w:rPr>
      </w:pPr>
    </w:p>
    <w:p w:rsidR="00D87300" w:rsidRDefault="00D87300" w:rsidP="0025362D">
      <w:pPr>
        <w:widowControl w:val="0"/>
        <w:autoSpaceDE w:val="0"/>
        <w:autoSpaceDN w:val="0"/>
        <w:spacing w:after="0" w:line="240" w:lineRule="auto"/>
        <w:outlineLvl w:val="1"/>
        <w:rPr>
          <w:rFonts w:eastAsia="Times New Roman" w:cs="Times New Roman"/>
          <w:szCs w:val="24"/>
          <w:lang w:eastAsia="ru-RU"/>
        </w:rPr>
      </w:pPr>
    </w:p>
    <w:p w:rsidR="0025362D" w:rsidRDefault="0025362D" w:rsidP="0025362D">
      <w:pPr>
        <w:widowControl w:val="0"/>
        <w:autoSpaceDE w:val="0"/>
        <w:autoSpaceDN w:val="0"/>
        <w:spacing w:after="0" w:line="240" w:lineRule="auto"/>
        <w:outlineLvl w:val="1"/>
        <w:rPr>
          <w:rFonts w:eastAsia="Times New Roman" w:cs="Times New Roman"/>
          <w:szCs w:val="24"/>
          <w:lang w:eastAsia="ru-RU"/>
        </w:rPr>
      </w:pPr>
    </w:p>
    <w:p w:rsidR="0025362D" w:rsidRDefault="0025362D" w:rsidP="0025362D">
      <w:pPr>
        <w:widowControl w:val="0"/>
        <w:autoSpaceDE w:val="0"/>
        <w:autoSpaceDN w:val="0"/>
        <w:spacing w:after="0" w:line="240" w:lineRule="auto"/>
        <w:outlineLvl w:val="1"/>
        <w:rPr>
          <w:rFonts w:eastAsia="Times New Roman" w:cs="Times New Roman"/>
          <w:szCs w:val="24"/>
          <w:lang w:eastAsia="ru-RU"/>
        </w:rPr>
      </w:pPr>
    </w:p>
    <w:p w:rsidR="00D87300" w:rsidRDefault="00D87300" w:rsidP="00CB5CCD">
      <w:pPr>
        <w:widowControl w:val="0"/>
        <w:autoSpaceDE w:val="0"/>
        <w:autoSpaceDN w:val="0"/>
        <w:spacing w:after="0" w:line="240" w:lineRule="auto"/>
        <w:jc w:val="right"/>
        <w:outlineLvl w:val="1"/>
        <w:rPr>
          <w:rFonts w:eastAsia="Times New Roman" w:cs="Times New Roman"/>
          <w:szCs w:val="24"/>
          <w:lang w:eastAsia="ru-RU"/>
        </w:rPr>
      </w:pPr>
    </w:p>
    <w:p w:rsidR="00CB5CCD" w:rsidRPr="00B076F6" w:rsidRDefault="00CB5CCD" w:rsidP="00CB5CCD">
      <w:pPr>
        <w:widowControl w:val="0"/>
        <w:autoSpaceDE w:val="0"/>
        <w:autoSpaceDN w:val="0"/>
        <w:spacing w:after="0" w:line="240" w:lineRule="auto"/>
        <w:jc w:val="right"/>
        <w:outlineLvl w:val="1"/>
        <w:rPr>
          <w:rFonts w:eastAsia="Times New Roman" w:cs="Times New Roman"/>
          <w:szCs w:val="24"/>
          <w:lang w:eastAsia="ru-RU"/>
        </w:rPr>
      </w:pPr>
      <w:r w:rsidRPr="00B076F6">
        <w:rPr>
          <w:rFonts w:eastAsia="Times New Roman" w:cs="Times New Roman"/>
          <w:szCs w:val="24"/>
          <w:lang w:eastAsia="ru-RU"/>
        </w:rPr>
        <w:lastRenderedPageBreak/>
        <w:t xml:space="preserve">Приложение № </w:t>
      </w:r>
      <w:r w:rsidR="00790EEA">
        <w:rPr>
          <w:rFonts w:eastAsia="Times New Roman" w:cs="Times New Roman"/>
          <w:szCs w:val="24"/>
          <w:lang w:eastAsia="ru-RU"/>
        </w:rPr>
        <w:t>6</w:t>
      </w:r>
    </w:p>
    <w:p w:rsidR="00CB5CCD" w:rsidRPr="00B076F6" w:rsidRDefault="00CB5CCD" w:rsidP="00CB5CCD">
      <w:pPr>
        <w:widowControl w:val="0"/>
        <w:autoSpaceDE w:val="0"/>
        <w:autoSpaceDN w:val="0"/>
        <w:spacing w:after="0" w:line="240" w:lineRule="auto"/>
        <w:jc w:val="right"/>
        <w:rPr>
          <w:rFonts w:eastAsia="Times New Roman" w:cs="Times New Roman"/>
          <w:szCs w:val="24"/>
          <w:lang w:eastAsia="ru-RU"/>
        </w:rPr>
      </w:pPr>
      <w:r w:rsidRPr="00B076F6">
        <w:rPr>
          <w:rFonts w:eastAsia="Times New Roman" w:cs="Times New Roman"/>
          <w:szCs w:val="24"/>
          <w:lang w:eastAsia="ru-RU"/>
        </w:rPr>
        <w:t>к Положению</w:t>
      </w:r>
    </w:p>
    <w:p w:rsidR="00CB5CCD" w:rsidRPr="00B076F6" w:rsidRDefault="00CB5CCD" w:rsidP="00CB5CCD">
      <w:pPr>
        <w:widowControl w:val="0"/>
        <w:autoSpaceDE w:val="0"/>
        <w:autoSpaceDN w:val="0"/>
        <w:spacing w:after="0" w:line="240" w:lineRule="auto"/>
        <w:jc w:val="right"/>
        <w:rPr>
          <w:rFonts w:eastAsia="Times New Roman" w:cs="Times New Roman"/>
          <w:szCs w:val="24"/>
          <w:lang w:eastAsia="ru-RU"/>
        </w:rPr>
      </w:pPr>
      <w:r w:rsidRPr="00B076F6">
        <w:rPr>
          <w:rFonts w:eastAsia="Times New Roman" w:cs="Times New Roman"/>
          <w:szCs w:val="24"/>
          <w:lang w:eastAsia="ru-RU"/>
        </w:rPr>
        <w:t>о</w:t>
      </w:r>
      <w:r w:rsidR="000E2ABA">
        <w:rPr>
          <w:rFonts w:eastAsia="Times New Roman" w:cs="Times New Roman"/>
          <w:szCs w:val="24"/>
          <w:lang w:eastAsia="ru-RU"/>
        </w:rPr>
        <w:t>б оплате</w:t>
      </w:r>
      <w:r w:rsidRPr="00B076F6">
        <w:rPr>
          <w:rFonts w:eastAsia="Times New Roman" w:cs="Times New Roman"/>
          <w:szCs w:val="24"/>
          <w:lang w:eastAsia="ru-RU"/>
        </w:rPr>
        <w:t xml:space="preserve"> труда</w:t>
      </w:r>
    </w:p>
    <w:p w:rsidR="00CB5CCD" w:rsidRDefault="00CB5CCD" w:rsidP="00CB5CCD">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работников муниципального</w:t>
      </w:r>
    </w:p>
    <w:p w:rsidR="00CB5CCD" w:rsidRPr="00B076F6" w:rsidRDefault="00CB5CCD" w:rsidP="00CB5CCD">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 xml:space="preserve">бюджетного образовательного </w:t>
      </w:r>
    </w:p>
    <w:p w:rsidR="00CB5CCD" w:rsidRPr="00B076F6" w:rsidRDefault="00CB5CCD" w:rsidP="00CB5CCD">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 xml:space="preserve">учреждения </w:t>
      </w:r>
      <w:r w:rsidRPr="00B076F6">
        <w:rPr>
          <w:rFonts w:eastAsia="Times New Roman" w:cs="Times New Roman"/>
          <w:szCs w:val="24"/>
          <w:lang w:eastAsia="ru-RU"/>
        </w:rPr>
        <w:t>дополнительного образования</w:t>
      </w:r>
    </w:p>
    <w:p w:rsidR="00CB5CCD" w:rsidRPr="00B076F6" w:rsidRDefault="00CB5CCD" w:rsidP="00CB5CCD">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«Детская школа искусств г.Поронайска»</w:t>
      </w:r>
      <w:r w:rsidR="004A353E">
        <w:rPr>
          <w:rFonts w:eastAsia="Times New Roman" w:cs="Times New Roman"/>
          <w:szCs w:val="24"/>
          <w:lang w:eastAsia="ru-RU"/>
        </w:rPr>
        <w:t>,</w:t>
      </w:r>
    </w:p>
    <w:p w:rsidR="004460E4" w:rsidRPr="004460E4" w:rsidRDefault="00790EEA" w:rsidP="004460E4">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у</w:t>
      </w:r>
      <w:r w:rsidR="004460E4">
        <w:rPr>
          <w:rFonts w:eastAsia="Times New Roman" w:cs="Times New Roman"/>
          <w:szCs w:val="24"/>
          <w:lang w:eastAsia="ru-RU"/>
        </w:rPr>
        <w:t>твержде</w:t>
      </w:r>
      <w:r w:rsidR="004A353E">
        <w:rPr>
          <w:rFonts w:eastAsia="Times New Roman" w:cs="Times New Roman"/>
          <w:szCs w:val="24"/>
          <w:lang w:eastAsia="ru-RU"/>
        </w:rPr>
        <w:t>н</w:t>
      </w:r>
      <w:r w:rsidR="004460E4">
        <w:rPr>
          <w:rFonts w:eastAsia="Times New Roman" w:cs="Times New Roman"/>
          <w:szCs w:val="24"/>
          <w:lang w:eastAsia="ru-RU"/>
        </w:rPr>
        <w:t>но</w:t>
      </w:r>
      <w:r w:rsidR="004A353E">
        <w:rPr>
          <w:rFonts w:eastAsia="Times New Roman" w:cs="Times New Roman"/>
          <w:szCs w:val="24"/>
          <w:lang w:eastAsia="ru-RU"/>
        </w:rPr>
        <w:t>му</w:t>
      </w:r>
      <w:r>
        <w:rPr>
          <w:rFonts w:eastAsia="Times New Roman" w:cs="Times New Roman"/>
          <w:szCs w:val="24"/>
          <w:lang w:eastAsia="ru-RU"/>
        </w:rPr>
        <w:t xml:space="preserve"> </w:t>
      </w:r>
      <w:r w:rsidR="004460E4" w:rsidRPr="004460E4">
        <w:rPr>
          <w:rFonts w:eastAsia="Times New Roman" w:cs="Times New Roman"/>
          <w:szCs w:val="24"/>
          <w:lang w:eastAsia="ru-RU"/>
        </w:rPr>
        <w:t xml:space="preserve">приказом МБОУДО </w:t>
      </w:r>
    </w:p>
    <w:p w:rsidR="004460E4" w:rsidRPr="00B076F6" w:rsidRDefault="004460E4" w:rsidP="004460E4">
      <w:pPr>
        <w:widowControl w:val="0"/>
        <w:autoSpaceDE w:val="0"/>
        <w:autoSpaceDN w:val="0"/>
        <w:spacing w:after="0" w:line="240" w:lineRule="auto"/>
        <w:jc w:val="right"/>
        <w:rPr>
          <w:rFonts w:eastAsia="Times New Roman" w:cs="Times New Roman"/>
          <w:szCs w:val="24"/>
          <w:lang w:eastAsia="ru-RU"/>
        </w:rPr>
      </w:pPr>
      <w:r w:rsidRPr="004460E4">
        <w:rPr>
          <w:rFonts w:eastAsia="Times New Roman" w:cs="Times New Roman"/>
          <w:szCs w:val="24"/>
          <w:lang w:eastAsia="ru-RU"/>
        </w:rPr>
        <w:t>ДШИ г.Поронайска</w:t>
      </w:r>
      <w:r w:rsidR="00790EEA">
        <w:rPr>
          <w:rFonts w:eastAsia="Times New Roman" w:cs="Times New Roman"/>
          <w:szCs w:val="24"/>
          <w:lang w:eastAsia="ru-RU"/>
        </w:rPr>
        <w:t xml:space="preserve"> </w:t>
      </w:r>
      <w:r w:rsidRPr="004460E4">
        <w:rPr>
          <w:rFonts w:eastAsia="Times New Roman" w:cs="Times New Roman"/>
          <w:szCs w:val="24"/>
          <w:lang w:eastAsia="ru-RU"/>
        </w:rPr>
        <w:t xml:space="preserve">от </w:t>
      </w:r>
      <w:r w:rsidR="00790EEA">
        <w:rPr>
          <w:rFonts w:eastAsia="Times New Roman" w:cs="Times New Roman"/>
          <w:szCs w:val="24"/>
          <w:lang w:eastAsia="ru-RU"/>
        </w:rPr>
        <w:t>14.10.2020 г.  № 288</w:t>
      </w:r>
    </w:p>
    <w:p w:rsidR="00CB5CCD" w:rsidRDefault="00CB5CCD" w:rsidP="00CB5CCD">
      <w:pPr>
        <w:pStyle w:val="ConsPlusNormal"/>
        <w:jc w:val="right"/>
      </w:pPr>
    </w:p>
    <w:p w:rsidR="00CB5CCD" w:rsidRDefault="00CB5CCD" w:rsidP="00CB5CCD">
      <w:pPr>
        <w:pStyle w:val="ConsPlusNormal"/>
        <w:ind w:firstLine="540"/>
        <w:jc w:val="both"/>
      </w:pPr>
    </w:p>
    <w:p w:rsidR="00CB5CCD" w:rsidRDefault="00CB5CCD" w:rsidP="00CB5CCD">
      <w:pPr>
        <w:pStyle w:val="ConsPlusTitle"/>
        <w:jc w:val="center"/>
      </w:pPr>
      <w:r>
        <w:t>ПОВЫШАЮЩИЙ КОЭФФИЦИЕНТ</w:t>
      </w:r>
    </w:p>
    <w:p w:rsidR="00CB5CCD" w:rsidRDefault="00CB5CCD" w:rsidP="00CB5CCD">
      <w:pPr>
        <w:pStyle w:val="ConsPlusTitle"/>
        <w:jc w:val="center"/>
      </w:pPr>
      <w:r>
        <w:t>СПЕЦИФИКИ РАБОТЫ, ОСНОВАНИЯ ДЛЯ ЕГО УСТАНОВЛЕНИЯ</w:t>
      </w:r>
    </w:p>
    <w:p w:rsidR="00CB5CCD" w:rsidRDefault="00CB5CCD" w:rsidP="00CB5CCD">
      <w:pPr>
        <w:pStyle w:val="ConsPlusNormal"/>
        <w:ind w:firstLine="540"/>
        <w:jc w:val="both"/>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143"/>
        <w:gridCol w:w="1871"/>
      </w:tblGrid>
      <w:tr w:rsidR="00CB5CCD" w:rsidTr="008552BC">
        <w:tc>
          <w:tcPr>
            <w:tcW w:w="624" w:type="dxa"/>
          </w:tcPr>
          <w:p w:rsidR="00CB5CCD" w:rsidRDefault="00CB5CCD" w:rsidP="008552BC">
            <w:pPr>
              <w:pStyle w:val="ConsPlusNormal"/>
              <w:jc w:val="center"/>
            </w:pPr>
            <w:r>
              <w:t>N пп.</w:t>
            </w:r>
          </w:p>
        </w:tc>
        <w:tc>
          <w:tcPr>
            <w:tcW w:w="7143" w:type="dxa"/>
          </w:tcPr>
          <w:p w:rsidR="00CB5CCD" w:rsidRDefault="00CB5CCD" w:rsidP="008552BC">
            <w:pPr>
              <w:pStyle w:val="ConsPlusNormal"/>
              <w:jc w:val="center"/>
            </w:pPr>
            <w:r>
              <w:t>Основание для установления повышающего коэффициента специфики работы</w:t>
            </w:r>
          </w:p>
        </w:tc>
        <w:tc>
          <w:tcPr>
            <w:tcW w:w="1871" w:type="dxa"/>
          </w:tcPr>
          <w:p w:rsidR="00CB5CCD" w:rsidRDefault="00CB5CCD" w:rsidP="008552BC">
            <w:pPr>
              <w:pStyle w:val="ConsPlusNormal"/>
              <w:jc w:val="center"/>
            </w:pPr>
            <w:r>
              <w:t>Значение соответствующего основания</w:t>
            </w:r>
          </w:p>
        </w:tc>
      </w:tr>
      <w:tr w:rsidR="00CB5CCD" w:rsidTr="008552BC">
        <w:tc>
          <w:tcPr>
            <w:tcW w:w="624" w:type="dxa"/>
          </w:tcPr>
          <w:p w:rsidR="00CB5CCD" w:rsidRDefault="00CB5CCD" w:rsidP="008552BC">
            <w:pPr>
              <w:pStyle w:val="ConsPlusNormal"/>
              <w:jc w:val="center"/>
            </w:pPr>
            <w:r>
              <w:t>1.</w:t>
            </w:r>
          </w:p>
        </w:tc>
        <w:tc>
          <w:tcPr>
            <w:tcW w:w="7143" w:type="dxa"/>
          </w:tcPr>
          <w:p w:rsidR="00CB5CCD" w:rsidRDefault="00CB5CCD" w:rsidP="008552BC">
            <w:pPr>
              <w:pStyle w:val="ConsPlusNormal"/>
            </w:pPr>
            <w:r>
              <w:t>За работу на селе женщинам, чей рабочий день по условиям труда разделен на части (с перерывом рабочего времени более 2 часов)</w:t>
            </w:r>
          </w:p>
        </w:tc>
        <w:tc>
          <w:tcPr>
            <w:tcW w:w="1871" w:type="dxa"/>
          </w:tcPr>
          <w:p w:rsidR="00CB5CCD" w:rsidRDefault="00CB5CCD" w:rsidP="008552BC">
            <w:pPr>
              <w:pStyle w:val="ConsPlusNormal"/>
              <w:jc w:val="center"/>
            </w:pPr>
            <w:r>
              <w:t>0,30</w:t>
            </w:r>
          </w:p>
        </w:tc>
      </w:tr>
      <w:tr w:rsidR="00CB5CCD" w:rsidTr="008552BC">
        <w:tc>
          <w:tcPr>
            <w:tcW w:w="624" w:type="dxa"/>
          </w:tcPr>
          <w:p w:rsidR="00CB5CCD" w:rsidRDefault="00CB5CCD" w:rsidP="008552BC">
            <w:pPr>
              <w:pStyle w:val="ConsPlusNormal"/>
              <w:jc w:val="center"/>
            </w:pPr>
            <w:r>
              <w:t>2.</w:t>
            </w:r>
          </w:p>
        </w:tc>
        <w:tc>
          <w:tcPr>
            <w:tcW w:w="7143" w:type="dxa"/>
          </w:tcPr>
          <w:p w:rsidR="00CB5CCD" w:rsidRDefault="00CB5CCD" w:rsidP="008552BC">
            <w:pPr>
              <w:pStyle w:val="ConsPlusNormal"/>
            </w:pPr>
            <w:r>
              <w:t>За работу с детьми с ограниченными возможностями здоровья, обучающимися в классах, не относящихся к специальным (коррекционным) (за каждого обучающегося с ограниченными возможностями)</w:t>
            </w:r>
          </w:p>
        </w:tc>
        <w:tc>
          <w:tcPr>
            <w:tcW w:w="1871" w:type="dxa"/>
          </w:tcPr>
          <w:p w:rsidR="00CB5CCD" w:rsidRDefault="00CB5CCD" w:rsidP="008552BC">
            <w:pPr>
              <w:pStyle w:val="ConsPlusNormal"/>
              <w:jc w:val="center"/>
            </w:pPr>
            <w:r>
              <w:t>0,02</w:t>
            </w:r>
          </w:p>
        </w:tc>
      </w:tr>
    </w:tbl>
    <w:p w:rsidR="00CB5CCD" w:rsidRDefault="00CB5CCD" w:rsidP="00CB5CCD">
      <w:pPr>
        <w:pStyle w:val="ConsPlusNormal"/>
        <w:jc w:val="right"/>
      </w:pPr>
    </w:p>
    <w:p w:rsidR="00CB5CCD" w:rsidRDefault="00CB5CCD" w:rsidP="00CB5CCD">
      <w:pPr>
        <w:pStyle w:val="ConsPlusNormal"/>
        <w:jc w:val="right"/>
        <w:outlineLvl w:val="1"/>
      </w:pPr>
    </w:p>
    <w:p w:rsidR="00CB5CCD" w:rsidRDefault="00CB5CCD" w:rsidP="00CB5CCD">
      <w:pPr>
        <w:pStyle w:val="ConsPlusNormal"/>
        <w:jc w:val="right"/>
        <w:outlineLvl w:val="1"/>
      </w:pPr>
    </w:p>
    <w:p w:rsidR="00CB5CCD" w:rsidRDefault="00CB5CCD" w:rsidP="00CB5CCD">
      <w:pPr>
        <w:pStyle w:val="ConsPlusNormal"/>
        <w:jc w:val="right"/>
        <w:outlineLvl w:val="1"/>
      </w:pPr>
    </w:p>
    <w:p w:rsidR="00CB5CCD" w:rsidRDefault="00CB5CCD" w:rsidP="00CB5CCD">
      <w:pPr>
        <w:pStyle w:val="ConsPlusNormal"/>
        <w:jc w:val="right"/>
        <w:outlineLvl w:val="1"/>
      </w:pPr>
    </w:p>
    <w:p w:rsidR="00CB5CCD" w:rsidRDefault="00CB5CCD" w:rsidP="00CB5CCD">
      <w:pPr>
        <w:pStyle w:val="ConsPlusNormal"/>
        <w:jc w:val="right"/>
        <w:outlineLvl w:val="1"/>
      </w:pPr>
    </w:p>
    <w:p w:rsidR="00CB5CCD" w:rsidRDefault="00CB5CCD" w:rsidP="00CB5CCD">
      <w:pPr>
        <w:pStyle w:val="ConsPlusNormal"/>
        <w:jc w:val="right"/>
        <w:outlineLvl w:val="1"/>
      </w:pPr>
    </w:p>
    <w:p w:rsidR="00CB5CCD" w:rsidRDefault="00CB5CCD" w:rsidP="00CB5CCD">
      <w:pPr>
        <w:pStyle w:val="ConsPlusNormal"/>
        <w:jc w:val="right"/>
        <w:outlineLvl w:val="1"/>
      </w:pPr>
    </w:p>
    <w:p w:rsidR="00CB5CCD" w:rsidRDefault="00CB5CCD" w:rsidP="00CB5CCD">
      <w:pPr>
        <w:pStyle w:val="ConsPlusNormal"/>
        <w:jc w:val="right"/>
        <w:outlineLvl w:val="1"/>
      </w:pPr>
    </w:p>
    <w:p w:rsidR="00CB5CCD" w:rsidRDefault="00CB5CCD" w:rsidP="00CB5CCD">
      <w:pPr>
        <w:pStyle w:val="ConsPlusNormal"/>
        <w:jc w:val="right"/>
        <w:outlineLvl w:val="1"/>
      </w:pPr>
    </w:p>
    <w:p w:rsidR="00CB5CCD" w:rsidRDefault="00CB5CCD" w:rsidP="00CB5CCD">
      <w:pPr>
        <w:pStyle w:val="ConsPlusNormal"/>
        <w:jc w:val="right"/>
        <w:outlineLvl w:val="1"/>
      </w:pPr>
    </w:p>
    <w:p w:rsidR="00CB5CCD" w:rsidRDefault="00CB5CCD" w:rsidP="00CB5CCD">
      <w:pPr>
        <w:pStyle w:val="ConsPlusNormal"/>
        <w:jc w:val="right"/>
        <w:outlineLvl w:val="1"/>
      </w:pPr>
    </w:p>
    <w:p w:rsidR="00CB5CCD" w:rsidRDefault="00CB5CCD" w:rsidP="00CB5CCD">
      <w:pPr>
        <w:pStyle w:val="ConsPlusNormal"/>
        <w:jc w:val="right"/>
        <w:outlineLvl w:val="1"/>
      </w:pPr>
    </w:p>
    <w:p w:rsidR="00CB5CCD" w:rsidRDefault="00CB5CCD" w:rsidP="00CB5CCD">
      <w:pPr>
        <w:pStyle w:val="ConsPlusNormal"/>
        <w:jc w:val="right"/>
        <w:outlineLvl w:val="1"/>
      </w:pPr>
    </w:p>
    <w:p w:rsidR="00CB5CCD" w:rsidRDefault="00CB5CCD" w:rsidP="00CB5CCD">
      <w:pPr>
        <w:pStyle w:val="ConsPlusNormal"/>
        <w:jc w:val="right"/>
        <w:outlineLvl w:val="1"/>
      </w:pPr>
    </w:p>
    <w:p w:rsidR="00CB5CCD" w:rsidRDefault="00CB5CCD" w:rsidP="00CB5CCD">
      <w:pPr>
        <w:pStyle w:val="ConsPlusNormal"/>
        <w:jc w:val="right"/>
        <w:outlineLvl w:val="1"/>
      </w:pPr>
    </w:p>
    <w:p w:rsidR="00CB5CCD" w:rsidRDefault="00CB5CCD" w:rsidP="00CB5CCD">
      <w:pPr>
        <w:pStyle w:val="ConsPlusNormal"/>
        <w:jc w:val="right"/>
        <w:outlineLvl w:val="1"/>
      </w:pPr>
    </w:p>
    <w:p w:rsidR="00CB5CCD" w:rsidRDefault="00CB5CCD" w:rsidP="00CB5CCD">
      <w:pPr>
        <w:pStyle w:val="ConsPlusNormal"/>
        <w:jc w:val="right"/>
        <w:outlineLvl w:val="1"/>
      </w:pPr>
    </w:p>
    <w:p w:rsidR="00CB5CCD" w:rsidRDefault="00CB5CCD" w:rsidP="00CB5CCD">
      <w:pPr>
        <w:pStyle w:val="ConsPlusNormal"/>
        <w:jc w:val="right"/>
        <w:outlineLvl w:val="1"/>
      </w:pPr>
    </w:p>
    <w:p w:rsidR="00CB5CCD" w:rsidRDefault="00CB5CCD" w:rsidP="00CB5CCD">
      <w:pPr>
        <w:pStyle w:val="ConsPlusNormal"/>
        <w:jc w:val="right"/>
        <w:outlineLvl w:val="1"/>
      </w:pPr>
    </w:p>
    <w:p w:rsidR="00CB5CCD" w:rsidRDefault="00CB5CCD" w:rsidP="00CB5CCD">
      <w:pPr>
        <w:pStyle w:val="ConsPlusNormal"/>
        <w:jc w:val="right"/>
        <w:outlineLvl w:val="1"/>
      </w:pPr>
    </w:p>
    <w:p w:rsidR="003E7C21" w:rsidRDefault="003E7C21" w:rsidP="00CB5CCD">
      <w:pPr>
        <w:pStyle w:val="ConsPlusNormal"/>
        <w:jc w:val="right"/>
        <w:outlineLvl w:val="1"/>
      </w:pPr>
    </w:p>
    <w:p w:rsidR="003E7C21" w:rsidRDefault="003E7C21" w:rsidP="00CB5CCD">
      <w:pPr>
        <w:pStyle w:val="ConsPlusNormal"/>
        <w:jc w:val="right"/>
        <w:outlineLvl w:val="1"/>
      </w:pPr>
    </w:p>
    <w:p w:rsidR="00CB5CCD" w:rsidRDefault="00CB5CCD" w:rsidP="00CB5CCD">
      <w:pPr>
        <w:pStyle w:val="ConsPlusNormal"/>
        <w:jc w:val="right"/>
        <w:outlineLvl w:val="1"/>
      </w:pPr>
    </w:p>
    <w:p w:rsidR="00CB5CCD" w:rsidRDefault="00CB5CCD" w:rsidP="00CB5CCD">
      <w:pPr>
        <w:pStyle w:val="ConsPlusNormal"/>
        <w:jc w:val="right"/>
        <w:outlineLvl w:val="1"/>
      </w:pPr>
    </w:p>
    <w:p w:rsidR="00CB5CCD" w:rsidRDefault="00CB5CCD" w:rsidP="00CB5CCD">
      <w:pPr>
        <w:pStyle w:val="ConsPlusNormal"/>
        <w:jc w:val="right"/>
        <w:outlineLvl w:val="1"/>
      </w:pPr>
    </w:p>
    <w:p w:rsidR="00CB5CCD" w:rsidRDefault="00CB5CCD" w:rsidP="00CB5CCD">
      <w:pPr>
        <w:pStyle w:val="ConsPlusNormal"/>
        <w:jc w:val="right"/>
        <w:outlineLvl w:val="1"/>
      </w:pPr>
    </w:p>
    <w:p w:rsidR="00790EEA" w:rsidRDefault="00790EEA" w:rsidP="00CB5CCD">
      <w:pPr>
        <w:pStyle w:val="ConsPlusNormal"/>
        <w:jc w:val="right"/>
        <w:outlineLvl w:val="1"/>
      </w:pPr>
    </w:p>
    <w:p w:rsidR="00790EEA" w:rsidRDefault="00790EEA" w:rsidP="00CB5CCD">
      <w:pPr>
        <w:pStyle w:val="ConsPlusNormal"/>
        <w:jc w:val="right"/>
        <w:outlineLvl w:val="1"/>
      </w:pPr>
    </w:p>
    <w:p w:rsidR="00790EEA" w:rsidRDefault="00790EEA" w:rsidP="00CB5CCD">
      <w:pPr>
        <w:pStyle w:val="ConsPlusNormal"/>
        <w:jc w:val="right"/>
        <w:outlineLvl w:val="1"/>
      </w:pPr>
    </w:p>
    <w:p w:rsidR="00CB5CCD" w:rsidRPr="00B076F6" w:rsidRDefault="00CB5CCD" w:rsidP="00CB5CCD">
      <w:pPr>
        <w:widowControl w:val="0"/>
        <w:autoSpaceDE w:val="0"/>
        <w:autoSpaceDN w:val="0"/>
        <w:spacing w:after="0" w:line="240" w:lineRule="auto"/>
        <w:jc w:val="right"/>
        <w:outlineLvl w:val="1"/>
        <w:rPr>
          <w:rFonts w:eastAsia="Times New Roman" w:cs="Times New Roman"/>
          <w:szCs w:val="24"/>
          <w:lang w:eastAsia="ru-RU"/>
        </w:rPr>
      </w:pPr>
      <w:r>
        <w:rPr>
          <w:rFonts w:eastAsia="Times New Roman" w:cs="Times New Roman"/>
          <w:szCs w:val="24"/>
          <w:lang w:eastAsia="ru-RU"/>
        </w:rPr>
        <w:lastRenderedPageBreak/>
        <w:t xml:space="preserve">Приложение № </w:t>
      </w:r>
      <w:r w:rsidR="00790EEA">
        <w:rPr>
          <w:rFonts w:eastAsia="Times New Roman" w:cs="Times New Roman"/>
          <w:szCs w:val="24"/>
          <w:lang w:eastAsia="ru-RU"/>
        </w:rPr>
        <w:t>7</w:t>
      </w:r>
    </w:p>
    <w:p w:rsidR="00CB5CCD" w:rsidRPr="00B076F6" w:rsidRDefault="00CB5CCD" w:rsidP="00CB5CCD">
      <w:pPr>
        <w:widowControl w:val="0"/>
        <w:autoSpaceDE w:val="0"/>
        <w:autoSpaceDN w:val="0"/>
        <w:spacing w:after="0" w:line="240" w:lineRule="auto"/>
        <w:jc w:val="right"/>
        <w:rPr>
          <w:rFonts w:eastAsia="Times New Roman" w:cs="Times New Roman"/>
          <w:szCs w:val="24"/>
          <w:lang w:eastAsia="ru-RU"/>
        </w:rPr>
      </w:pPr>
      <w:r w:rsidRPr="00B076F6">
        <w:rPr>
          <w:rFonts w:eastAsia="Times New Roman" w:cs="Times New Roman"/>
          <w:szCs w:val="24"/>
          <w:lang w:eastAsia="ru-RU"/>
        </w:rPr>
        <w:t>к Положению</w:t>
      </w:r>
    </w:p>
    <w:p w:rsidR="00CB5CCD" w:rsidRPr="00B076F6" w:rsidRDefault="000E2ABA" w:rsidP="00CB5CCD">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об  оплате</w:t>
      </w:r>
      <w:r w:rsidR="00CB5CCD" w:rsidRPr="00B076F6">
        <w:rPr>
          <w:rFonts w:eastAsia="Times New Roman" w:cs="Times New Roman"/>
          <w:szCs w:val="24"/>
          <w:lang w:eastAsia="ru-RU"/>
        </w:rPr>
        <w:t xml:space="preserve"> труда</w:t>
      </w:r>
    </w:p>
    <w:p w:rsidR="00CB5CCD" w:rsidRDefault="00CB5CCD" w:rsidP="00CB5CCD">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работников муниципального</w:t>
      </w:r>
    </w:p>
    <w:p w:rsidR="00CB5CCD" w:rsidRPr="00B076F6" w:rsidRDefault="00CB5CCD" w:rsidP="00CB5CCD">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 xml:space="preserve">бюджетного образовательного </w:t>
      </w:r>
    </w:p>
    <w:p w:rsidR="00CB5CCD" w:rsidRPr="00B076F6" w:rsidRDefault="00CB5CCD" w:rsidP="00CB5CCD">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 xml:space="preserve">учреждения </w:t>
      </w:r>
      <w:r w:rsidRPr="00B076F6">
        <w:rPr>
          <w:rFonts w:eastAsia="Times New Roman" w:cs="Times New Roman"/>
          <w:szCs w:val="24"/>
          <w:lang w:eastAsia="ru-RU"/>
        </w:rPr>
        <w:t>дополнительного образования</w:t>
      </w:r>
    </w:p>
    <w:p w:rsidR="00CB5CCD" w:rsidRPr="00B076F6" w:rsidRDefault="00CB5CCD" w:rsidP="00CB5CCD">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«Детская школа искусств г.Поронайска»</w:t>
      </w:r>
      <w:r w:rsidR="007455BC">
        <w:rPr>
          <w:rFonts w:eastAsia="Times New Roman" w:cs="Times New Roman"/>
          <w:szCs w:val="24"/>
          <w:lang w:eastAsia="ru-RU"/>
        </w:rPr>
        <w:t>,</w:t>
      </w:r>
    </w:p>
    <w:p w:rsidR="004460E4" w:rsidRPr="004460E4" w:rsidRDefault="00790EEA" w:rsidP="004460E4">
      <w:pPr>
        <w:widowControl w:val="0"/>
        <w:autoSpaceDE w:val="0"/>
        <w:autoSpaceDN w:val="0"/>
        <w:spacing w:after="0" w:line="240" w:lineRule="auto"/>
        <w:jc w:val="right"/>
        <w:rPr>
          <w:rFonts w:eastAsia="Times New Roman" w:cs="Times New Roman"/>
          <w:szCs w:val="24"/>
          <w:lang w:eastAsia="ru-RU"/>
        </w:rPr>
      </w:pPr>
      <w:r>
        <w:rPr>
          <w:rFonts w:eastAsia="Times New Roman" w:cs="Times New Roman"/>
          <w:szCs w:val="24"/>
          <w:lang w:eastAsia="ru-RU"/>
        </w:rPr>
        <w:t>у</w:t>
      </w:r>
      <w:r w:rsidR="004460E4">
        <w:rPr>
          <w:rFonts w:eastAsia="Times New Roman" w:cs="Times New Roman"/>
          <w:szCs w:val="24"/>
          <w:lang w:eastAsia="ru-RU"/>
        </w:rPr>
        <w:t>твержде</w:t>
      </w:r>
      <w:r w:rsidR="007455BC">
        <w:rPr>
          <w:rFonts w:eastAsia="Times New Roman" w:cs="Times New Roman"/>
          <w:szCs w:val="24"/>
          <w:lang w:eastAsia="ru-RU"/>
        </w:rPr>
        <w:t>н</w:t>
      </w:r>
      <w:r w:rsidR="004460E4">
        <w:rPr>
          <w:rFonts w:eastAsia="Times New Roman" w:cs="Times New Roman"/>
          <w:szCs w:val="24"/>
          <w:lang w:eastAsia="ru-RU"/>
        </w:rPr>
        <w:t>но</w:t>
      </w:r>
      <w:r w:rsidR="007455BC">
        <w:rPr>
          <w:rFonts w:eastAsia="Times New Roman" w:cs="Times New Roman"/>
          <w:szCs w:val="24"/>
          <w:lang w:eastAsia="ru-RU"/>
        </w:rPr>
        <w:t>му</w:t>
      </w:r>
      <w:r>
        <w:rPr>
          <w:rFonts w:eastAsia="Times New Roman" w:cs="Times New Roman"/>
          <w:szCs w:val="24"/>
          <w:lang w:eastAsia="ru-RU"/>
        </w:rPr>
        <w:t xml:space="preserve"> </w:t>
      </w:r>
      <w:r w:rsidR="004460E4" w:rsidRPr="004460E4">
        <w:rPr>
          <w:rFonts w:eastAsia="Times New Roman" w:cs="Times New Roman"/>
          <w:szCs w:val="24"/>
          <w:lang w:eastAsia="ru-RU"/>
        </w:rPr>
        <w:t xml:space="preserve">приказом МБОУДО </w:t>
      </w:r>
    </w:p>
    <w:p w:rsidR="004460E4" w:rsidRPr="00B076F6" w:rsidRDefault="004460E4" w:rsidP="004460E4">
      <w:pPr>
        <w:widowControl w:val="0"/>
        <w:autoSpaceDE w:val="0"/>
        <w:autoSpaceDN w:val="0"/>
        <w:spacing w:after="0" w:line="240" w:lineRule="auto"/>
        <w:jc w:val="right"/>
        <w:rPr>
          <w:rFonts w:eastAsia="Times New Roman" w:cs="Times New Roman"/>
          <w:szCs w:val="24"/>
          <w:lang w:eastAsia="ru-RU"/>
        </w:rPr>
      </w:pPr>
      <w:r w:rsidRPr="004460E4">
        <w:rPr>
          <w:rFonts w:eastAsia="Times New Roman" w:cs="Times New Roman"/>
          <w:szCs w:val="24"/>
          <w:lang w:eastAsia="ru-RU"/>
        </w:rPr>
        <w:t>ДШИ г.Поронайска</w:t>
      </w:r>
      <w:r w:rsidR="00790EEA">
        <w:rPr>
          <w:rFonts w:eastAsia="Times New Roman" w:cs="Times New Roman"/>
          <w:szCs w:val="24"/>
          <w:lang w:eastAsia="ru-RU"/>
        </w:rPr>
        <w:t xml:space="preserve"> </w:t>
      </w:r>
      <w:r w:rsidRPr="004460E4">
        <w:rPr>
          <w:rFonts w:eastAsia="Times New Roman" w:cs="Times New Roman"/>
          <w:szCs w:val="24"/>
          <w:lang w:eastAsia="ru-RU"/>
        </w:rPr>
        <w:t xml:space="preserve">от </w:t>
      </w:r>
      <w:r w:rsidR="00790EEA">
        <w:rPr>
          <w:rFonts w:eastAsia="Times New Roman" w:cs="Times New Roman"/>
          <w:szCs w:val="24"/>
          <w:lang w:eastAsia="ru-RU"/>
        </w:rPr>
        <w:t xml:space="preserve">14.10.2020 </w:t>
      </w:r>
      <w:r w:rsidRPr="004460E4">
        <w:rPr>
          <w:rFonts w:eastAsia="Times New Roman" w:cs="Times New Roman"/>
          <w:szCs w:val="24"/>
          <w:lang w:eastAsia="ru-RU"/>
        </w:rPr>
        <w:t xml:space="preserve"> г.  №</w:t>
      </w:r>
      <w:r w:rsidR="00790EEA">
        <w:rPr>
          <w:rFonts w:eastAsia="Times New Roman" w:cs="Times New Roman"/>
          <w:szCs w:val="24"/>
          <w:lang w:eastAsia="ru-RU"/>
        </w:rPr>
        <w:t xml:space="preserve"> 288</w:t>
      </w:r>
    </w:p>
    <w:p w:rsidR="00CB5CCD" w:rsidRDefault="00CB5CCD" w:rsidP="00CB5CCD">
      <w:pPr>
        <w:pStyle w:val="ConsPlusNormal"/>
        <w:jc w:val="right"/>
      </w:pPr>
    </w:p>
    <w:p w:rsidR="00CB5CCD" w:rsidRDefault="00CB5CCD" w:rsidP="00CB5CCD">
      <w:pPr>
        <w:pStyle w:val="ConsPlusNormal"/>
        <w:ind w:firstLine="540"/>
        <w:jc w:val="both"/>
      </w:pPr>
    </w:p>
    <w:p w:rsidR="00CB5CCD" w:rsidRDefault="00CB5CCD" w:rsidP="00CB5CCD">
      <w:pPr>
        <w:pStyle w:val="ConsPlusTitle"/>
        <w:jc w:val="center"/>
      </w:pPr>
      <w:r>
        <w:t>ПОРЯДОК</w:t>
      </w:r>
    </w:p>
    <w:p w:rsidR="00CB5CCD" w:rsidRDefault="00CB5CCD" w:rsidP="00CB5CCD">
      <w:pPr>
        <w:pStyle w:val="ConsPlusTitle"/>
        <w:jc w:val="center"/>
      </w:pPr>
      <w:r>
        <w:t>УСТАНОВЛЕНИЯ НАДБАВКИ ЗА ВЫСЛУГУ ЛЕТ</w:t>
      </w:r>
    </w:p>
    <w:p w:rsidR="00CB5CCD" w:rsidRDefault="00CB5CCD" w:rsidP="00CB5CCD">
      <w:pPr>
        <w:pStyle w:val="ConsPlusTitle"/>
        <w:jc w:val="center"/>
      </w:pPr>
      <w:r>
        <w:t>ПЕДАГОГИЧЕСКИМ РАБОТНИКАМ</w:t>
      </w:r>
    </w:p>
    <w:p w:rsidR="00CB5CCD" w:rsidRDefault="00CB5CCD" w:rsidP="00CB5CCD">
      <w:pPr>
        <w:pStyle w:val="ConsPlusNormal"/>
        <w:ind w:firstLine="540"/>
        <w:jc w:val="both"/>
      </w:pPr>
    </w:p>
    <w:p w:rsidR="00CB5CCD" w:rsidRDefault="00CB5CCD" w:rsidP="00CB5CCD">
      <w:pPr>
        <w:pStyle w:val="ConsPlusNormal"/>
        <w:ind w:firstLine="540"/>
        <w:jc w:val="both"/>
      </w:pPr>
      <w:r>
        <w:t xml:space="preserve">1. Надбавка за выслугу лет (далее - надбавка) устанавливается педагогическим работникам, отнесенным к профессиональной квалификационной группе должностей педагогических работников (далее - педагогические работники), к должностному окладу, ставке заработной платы в размерах, предусмотренных </w:t>
      </w:r>
      <w:hyperlink w:anchor="P260" w:history="1">
        <w:r w:rsidRPr="00ED0E17">
          <w:t>пунктом 5.</w:t>
        </w:r>
        <w:r>
          <w:t>4</w:t>
        </w:r>
      </w:hyperlink>
      <w:r>
        <w:t xml:space="preserve"> положения о системе оплаты труда работников МБОУДО ДШИ г. Поронайска (далее - Положение).</w:t>
      </w:r>
    </w:p>
    <w:p w:rsidR="00CB5CCD" w:rsidRDefault="00CB5CCD" w:rsidP="00CB5CCD">
      <w:pPr>
        <w:pStyle w:val="ConsPlusNormal"/>
        <w:spacing w:before="240"/>
        <w:ind w:firstLine="540"/>
        <w:jc w:val="both"/>
      </w:pPr>
      <w:r>
        <w:t xml:space="preserve">2. Надбавка исчисляется исходя из установленного должностного оклада, ставки заработной платы, а педагогическим работникам, которым в соответствии с </w:t>
      </w:r>
      <w:hyperlink w:anchor="P84" w:history="1">
        <w:r w:rsidRPr="00ED0E17">
          <w:t>пунктом 2.7</w:t>
        </w:r>
      </w:hyperlink>
      <w:r>
        <w:t xml:space="preserve"> Положения установлен коэффициент специфики работы, исходя из суммы установленного должностного оклада, ставки заработной платы и выплаты по указанному повышающему коэффициенту специфики работы.</w:t>
      </w:r>
    </w:p>
    <w:p w:rsidR="00CB5CCD" w:rsidRDefault="00CB5CCD" w:rsidP="00CB5CCD">
      <w:pPr>
        <w:pStyle w:val="ConsPlusNormal"/>
        <w:spacing w:before="240"/>
        <w:ind w:firstLine="540"/>
        <w:jc w:val="both"/>
      </w:pPr>
      <w:r>
        <w:t>3. Надбавка устанавливается как по основному месту работы, так и по внутреннему и внешнему совместительству.</w:t>
      </w:r>
    </w:p>
    <w:p w:rsidR="00CB5CCD" w:rsidRDefault="00CB5CCD" w:rsidP="00CB5CCD">
      <w:pPr>
        <w:pStyle w:val="ConsPlusNormal"/>
        <w:spacing w:before="240"/>
        <w:ind w:firstLine="540"/>
        <w:jc w:val="both"/>
      </w:pPr>
      <w:r>
        <w:t>4. Надбавка учитывается во всех случаях исчисления среднего заработка и выплачивается ежемесячно.</w:t>
      </w:r>
    </w:p>
    <w:p w:rsidR="00CB5CCD" w:rsidRDefault="00CB5CCD" w:rsidP="00CB5CCD">
      <w:pPr>
        <w:pStyle w:val="ConsPlusNormal"/>
        <w:spacing w:before="240"/>
        <w:ind w:firstLine="540"/>
        <w:jc w:val="both"/>
      </w:pPr>
      <w:r>
        <w:t>5. Надбавка выплачивается с момента возникновения права на назначение или изменение размера этой надбавки.</w:t>
      </w:r>
    </w:p>
    <w:p w:rsidR="00CB5CCD" w:rsidRDefault="00CB5CCD" w:rsidP="00CB5CCD">
      <w:pPr>
        <w:pStyle w:val="ConsPlusNormal"/>
        <w:spacing w:before="240"/>
        <w:ind w:firstLine="540"/>
        <w:jc w:val="both"/>
      </w:pPr>
      <w:r>
        <w:t>При увеличении стажа работы право на изменение размера надбавки возникает со дня достижения соответствующего стажа, если документы находятся в Учреждении, или со дня представления документа о стаже, дающем право на выплату надбавки.</w:t>
      </w:r>
    </w:p>
    <w:p w:rsidR="00CB5CCD" w:rsidRDefault="00CB5CCD" w:rsidP="00CB5CCD">
      <w:pPr>
        <w:pStyle w:val="ConsPlusNormal"/>
        <w:spacing w:before="240"/>
        <w:ind w:firstLine="540"/>
        <w:jc w:val="both"/>
      </w:pPr>
      <w:r>
        <w:t>При наступлении у работника права на назначение или изменение размера надбавки в период его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надбавки производится по окончании указанных периодов.</w:t>
      </w:r>
    </w:p>
    <w:p w:rsidR="00CB5CCD" w:rsidRDefault="00CB5CCD" w:rsidP="00CB5CCD">
      <w:pPr>
        <w:pStyle w:val="ConsPlusNormal"/>
        <w:spacing w:before="240"/>
        <w:ind w:firstLine="540"/>
        <w:jc w:val="both"/>
      </w:pPr>
      <w:r>
        <w:t>6. При увольнении работника надбавка начисляется пропорционально отработанному времени и ее выплата производится при окончательном расчете.</w:t>
      </w:r>
    </w:p>
    <w:p w:rsidR="00CB5CCD" w:rsidRDefault="00CB5CCD" w:rsidP="00CB5CCD">
      <w:pPr>
        <w:pStyle w:val="ConsPlusNormal"/>
        <w:spacing w:before="240"/>
        <w:ind w:firstLine="540"/>
        <w:jc w:val="both"/>
      </w:pPr>
      <w:r>
        <w:t>7. Исчисление стажа работы производится кадровыми службами Учреждения. Основным документом для определения стажа является трудовая книжка. При отсутствии записей в трудовой книжке могут быть предъявлены другие подтверждающие работу документы (справка с прежнего места работы, архивная справка и т.п.).</w:t>
      </w:r>
    </w:p>
    <w:p w:rsidR="00CB5CCD" w:rsidRDefault="00CB5CCD" w:rsidP="00CB5CCD">
      <w:pPr>
        <w:pStyle w:val="ConsPlusNormal"/>
        <w:spacing w:before="240"/>
        <w:ind w:firstLine="540"/>
        <w:jc w:val="both"/>
      </w:pPr>
      <w:r>
        <w:t xml:space="preserve">8. После определения стажа работы в Учреждении издается приказ руководителя о выплате надбавки. Выписка из приказа передается в бухгалтерию, приобщается к личному делу работника, которому устанавливается трудовой стаж. Исчисление и выплата </w:t>
      </w:r>
      <w:r>
        <w:lastRenderedPageBreak/>
        <w:t>последующих надбавок производится на основании приказа руководителя по мере достижения стажа, дающего право на увеличение надбавки.</w:t>
      </w:r>
    </w:p>
    <w:p w:rsidR="00CB5CCD" w:rsidRDefault="00CB5CCD" w:rsidP="00CB5CCD">
      <w:pPr>
        <w:pStyle w:val="ConsPlusNormal"/>
        <w:spacing w:before="240"/>
        <w:ind w:firstLine="540"/>
        <w:jc w:val="both"/>
      </w:pPr>
      <w:r>
        <w:t>9. В стаж педагогической работы засчитывается:</w:t>
      </w:r>
    </w:p>
    <w:p w:rsidR="00CB5CCD" w:rsidRDefault="00CB5CCD" w:rsidP="00CB5CCD">
      <w:pPr>
        <w:pStyle w:val="ConsPlusNormal"/>
        <w:spacing w:before="240"/>
        <w:ind w:firstLine="540"/>
        <w:jc w:val="both"/>
      </w:pPr>
      <w:r>
        <w:t xml:space="preserve">- педагогическая, руководящая и методическая работа в образовательных и других учреждениях согласно </w:t>
      </w:r>
      <w:hyperlink w:anchor="P976" w:history="1">
        <w:r w:rsidRPr="00B66A20">
          <w:t>Перечню 1</w:t>
        </w:r>
      </w:hyperlink>
      <w:r>
        <w:t>;</w:t>
      </w:r>
    </w:p>
    <w:p w:rsidR="00CB5CCD" w:rsidRDefault="00CB5CCD" w:rsidP="00CB5CCD">
      <w:pPr>
        <w:pStyle w:val="ConsPlusNormal"/>
        <w:spacing w:before="240"/>
        <w:ind w:firstLine="540"/>
        <w:jc w:val="both"/>
      </w:pPr>
      <w:r>
        <w:t xml:space="preserve">- периоды работы в других учреждениях и организациях согласно </w:t>
      </w:r>
      <w:hyperlink w:anchor="P996" w:history="1">
        <w:r w:rsidRPr="00B66A20">
          <w:t>Перечню 2</w:t>
        </w:r>
      </w:hyperlink>
      <w:r>
        <w:t>.</w:t>
      </w:r>
    </w:p>
    <w:p w:rsidR="00CB5CCD" w:rsidRDefault="00CB5CCD" w:rsidP="00CB5CCD">
      <w:pPr>
        <w:pStyle w:val="ConsPlusNormal"/>
        <w:spacing w:before="240"/>
        <w:ind w:firstLine="540"/>
        <w:jc w:val="both"/>
      </w:pPr>
      <w:r>
        <w:t>10. Исчисление стажа работы производится в календарном порядке.</w:t>
      </w:r>
    </w:p>
    <w:p w:rsidR="00CB5CCD" w:rsidRDefault="00CB5CCD" w:rsidP="00CB5CCD">
      <w:pPr>
        <w:pStyle w:val="ConsPlusNormal"/>
        <w:spacing w:before="240"/>
        <w:ind w:firstLine="540"/>
        <w:jc w:val="both"/>
      </w:pPr>
      <w:r>
        <w:t>11. При подсчете стажа работы периоды работы суммируются.</w:t>
      </w:r>
    </w:p>
    <w:p w:rsidR="00CB5CCD" w:rsidRDefault="00CB5CCD" w:rsidP="00CB5CCD">
      <w:pPr>
        <w:pStyle w:val="ConsPlusNormal"/>
        <w:ind w:firstLine="540"/>
        <w:jc w:val="both"/>
      </w:pPr>
    </w:p>
    <w:p w:rsidR="00CB5CCD" w:rsidRDefault="00CB5CCD" w:rsidP="00CB5CCD"/>
    <w:p w:rsidR="00E67292" w:rsidRDefault="00E67292" w:rsidP="00CB5CCD"/>
    <w:p w:rsidR="00E67292" w:rsidRDefault="00E67292" w:rsidP="00CB5CCD"/>
    <w:p w:rsidR="00E67292" w:rsidRDefault="00E67292" w:rsidP="00CB5CCD"/>
    <w:p w:rsidR="00E67292" w:rsidRDefault="00E67292" w:rsidP="00CB5CCD"/>
    <w:p w:rsidR="00E67292" w:rsidRDefault="00E67292" w:rsidP="00CB5CCD"/>
    <w:p w:rsidR="00E67292" w:rsidRDefault="00E67292" w:rsidP="00CB5CCD"/>
    <w:p w:rsidR="00E67292" w:rsidRDefault="00E67292" w:rsidP="00CB5CCD"/>
    <w:p w:rsidR="00E67292" w:rsidRDefault="00E67292" w:rsidP="00CB5CCD"/>
    <w:p w:rsidR="00E67292" w:rsidRDefault="00E67292" w:rsidP="00CB5CCD"/>
    <w:p w:rsidR="00E67292" w:rsidRDefault="00E67292" w:rsidP="00CB5CCD"/>
    <w:p w:rsidR="00E67292" w:rsidRDefault="00E67292" w:rsidP="00CB5CCD"/>
    <w:p w:rsidR="00E67292" w:rsidRDefault="00E67292" w:rsidP="00CB5CCD"/>
    <w:p w:rsidR="00E67292" w:rsidRDefault="00E67292" w:rsidP="00CB5CCD"/>
    <w:p w:rsidR="00E67292" w:rsidRDefault="00E67292" w:rsidP="00CB5CCD"/>
    <w:p w:rsidR="00E67292" w:rsidRDefault="00E67292" w:rsidP="00CB5CCD"/>
    <w:p w:rsidR="00E67292" w:rsidRDefault="00E67292" w:rsidP="00CB5CCD"/>
    <w:p w:rsidR="00E67292" w:rsidRDefault="00E67292" w:rsidP="00CB5CCD"/>
    <w:p w:rsidR="00E67292" w:rsidRDefault="00E67292" w:rsidP="00CB5CCD"/>
    <w:p w:rsidR="00E67292" w:rsidRDefault="00E67292" w:rsidP="00CB5CCD"/>
    <w:p w:rsidR="00790EEA" w:rsidRDefault="00790EEA" w:rsidP="00CB5CCD"/>
    <w:p w:rsidR="00790EEA" w:rsidRDefault="00790EEA" w:rsidP="00CB5CCD"/>
    <w:p w:rsidR="00790EEA" w:rsidRDefault="00790EEA" w:rsidP="00CB5CCD"/>
    <w:p w:rsidR="00E67292" w:rsidRDefault="00E67292" w:rsidP="00E67292">
      <w:pPr>
        <w:pStyle w:val="ConsPlusNormal"/>
        <w:jc w:val="center"/>
        <w:outlineLvl w:val="2"/>
      </w:pPr>
      <w:r>
        <w:lastRenderedPageBreak/>
        <w:t>ПЕРЕЧЕНЬ 1</w:t>
      </w:r>
    </w:p>
    <w:p w:rsidR="00E67292" w:rsidRDefault="00E67292" w:rsidP="00E67292">
      <w:pPr>
        <w:pStyle w:val="ConsPlusNormal"/>
        <w:jc w:val="center"/>
      </w:pPr>
      <w:r>
        <w:t>УЧРЕЖДЕНИЙ, ОРГАНИЗАЦИЙ И ДОЛЖНОСТЕЙ,</w:t>
      </w:r>
    </w:p>
    <w:p w:rsidR="00E67292" w:rsidRDefault="00E67292" w:rsidP="00E67292">
      <w:pPr>
        <w:pStyle w:val="ConsPlusNormal"/>
        <w:jc w:val="center"/>
      </w:pPr>
      <w:r>
        <w:t>ВРЕМЯ РАБОТЫ В КОТОРЫХ ЗАСЧИТЫВАЕТСЯ</w:t>
      </w:r>
    </w:p>
    <w:p w:rsidR="00E67292" w:rsidRDefault="00E67292" w:rsidP="00E67292">
      <w:pPr>
        <w:pStyle w:val="ConsPlusNormal"/>
        <w:jc w:val="center"/>
      </w:pPr>
      <w:r>
        <w:t>В ПЕДАГОГИЧЕСКИЙ СТАЖ РАБОТНИКОВ ОБРАЗОВАНИЯ</w:t>
      </w:r>
    </w:p>
    <w:p w:rsidR="00E67292" w:rsidRDefault="00E67292" w:rsidP="00E672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6180"/>
      </w:tblGrid>
      <w:tr w:rsidR="00E67292" w:rsidTr="008552BC">
        <w:tc>
          <w:tcPr>
            <w:tcW w:w="3458" w:type="dxa"/>
          </w:tcPr>
          <w:p w:rsidR="00E67292" w:rsidRDefault="00E67292" w:rsidP="008552BC">
            <w:pPr>
              <w:pStyle w:val="ConsPlusNormal"/>
              <w:jc w:val="center"/>
            </w:pPr>
            <w:r>
              <w:t>Наименование учреждений и организаций</w:t>
            </w:r>
          </w:p>
        </w:tc>
        <w:tc>
          <w:tcPr>
            <w:tcW w:w="6180" w:type="dxa"/>
          </w:tcPr>
          <w:p w:rsidR="00E67292" w:rsidRDefault="00E67292" w:rsidP="008552BC">
            <w:pPr>
              <w:pStyle w:val="ConsPlusNormal"/>
              <w:jc w:val="center"/>
            </w:pPr>
            <w:r>
              <w:t>Наименование должностей</w:t>
            </w:r>
          </w:p>
        </w:tc>
      </w:tr>
      <w:tr w:rsidR="00E67292" w:rsidTr="008552BC">
        <w:tc>
          <w:tcPr>
            <w:tcW w:w="3458" w:type="dxa"/>
          </w:tcPr>
          <w:p w:rsidR="00E67292" w:rsidRDefault="00E67292" w:rsidP="00170C76">
            <w:pPr>
              <w:pStyle w:val="ConsPlusNormal"/>
              <w:jc w:val="both"/>
            </w:pPr>
            <w:r>
              <w:t>I. Образовательные учреждения всех видов и типов;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 (независимо от ведомственной подчиненности)</w:t>
            </w:r>
          </w:p>
        </w:tc>
        <w:tc>
          <w:tcPr>
            <w:tcW w:w="6180" w:type="dxa"/>
          </w:tcPr>
          <w:p w:rsidR="00E67292" w:rsidRDefault="00E67292" w:rsidP="00170C76">
            <w:pPr>
              <w:pStyle w:val="ConsPlusNormal"/>
              <w:jc w:val="both"/>
            </w:pPr>
            <w:r>
              <w:t>I. 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старшие методисты, методисты, старшие инструкторы-методисты, инструкторы-методисты,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образовательных учреждений,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профессорско-преподавательский состав (работа, служба)</w:t>
            </w:r>
          </w:p>
        </w:tc>
      </w:tr>
      <w:tr w:rsidR="00E67292" w:rsidTr="008552BC">
        <w:tc>
          <w:tcPr>
            <w:tcW w:w="3458" w:type="dxa"/>
          </w:tcPr>
          <w:p w:rsidR="00E67292" w:rsidRDefault="00E67292" w:rsidP="00170C76">
            <w:pPr>
              <w:pStyle w:val="ConsPlusNormal"/>
              <w:jc w:val="both"/>
            </w:pPr>
            <w:r>
              <w:t>II. Методические (учебно-методические) учреждения всех наименований (независимо от ведомственной подчиненности)</w:t>
            </w:r>
          </w:p>
        </w:tc>
        <w:tc>
          <w:tcPr>
            <w:tcW w:w="6180" w:type="dxa"/>
          </w:tcPr>
          <w:p w:rsidR="00E67292" w:rsidRDefault="00E67292" w:rsidP="00170C76">
            <w:pPr>
              <w:pStyle w:val="ConsPlusNormal"/>
              <w:jc w:val="both"/>
            </w:pPr>
            <w:r>
              <w:t>II. 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образовательного процесса; старшие методисты, методисты</w:t>
            </w:r>
          </w:p>
        </w:tc>
      </w:tr>
      <w:tr w:rsidR="00E67292" w:rsidTr="008552BC">
        <w:tc>
          <w:tcPr>
            <w:tcW w:w="3458" w:type="dxa"/>
          </w:tcPr>
          <w:p w:rsidR="00E67292" w:rsidRDefault="00E67292" w:rsidP="00170C76">
            <w:pPr>
              <w:pStyle w:val="ConsPlusNormal"/>
              <w:jc w:val="both"/>
            </w:pPr>
            <w:r>
              <w:t>III. Органы управления образованием и органы (структурные подразделения), осуществляющие руководство образовательными учреждениями</w:t>
            </w:r>
          </w:p>
        </w:tc>
        <w:tc>
          <w:tcPr>
            <w:tcW w:w="6180" w:type="dxa"/>
          </w:tcPr>
          <w:p w:rsidR="00E67292" w:rsidRDefault="00E67292" w:rsidP="00170C76">
            <w:pPr>
              <w:pStyle w:val="ConsPlusNormal"/>
              <w:jc w:val="both"/>
            </w:pPr>
            <w:r>
              <w:t>III. 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 и т.п.)</w:t>
            </w:r>
          </w:p>
        </w:tc>
      </w:tr>
      <w:tr w:rsidR="00E67292" w:rsidTr="008552BC">
        <w:tc>
          <w:tcPr>
            <w:tcW w:w="3458" w:type="dxa"/>
          </w:tcPr>
          <w:p w:rsidR="00E67292" w:rsidRDefault="00E67292" w:rsidP="00170C76">
            <w:pPr>
              <w:pStyle w:val="ConsPlusNormal"/>
              <w:jc w:val="both"/>
            </w:pPr>
            <w:r>
              <w:t>IV. Образовательные учреждения РОСТО (ДОСААФ)</w:t>
            </w:r>
          </w:p>
        </w:tc>
        <w:tc>
          <w:tcPr>
            <w:tcW w:w="6180" w:type="dxa"/>
          </w:tcPr>
          <w:p w:rsidR="00E67292" w:rsidRDefault="00E67292" w:rsidP="00170C76">
            <w:pPr>
              <w:pStyle w:val="ConsPlusNormal"/>
              <w:jc w:val="both"/>
            </w:pPr>
            <w:r>
              <w:t>IV. Руководящий, инженерно-инструкторский, инструкторский и преподавательский составы, мастера производственного обучения, инженеры-инструкторы-</w:t>
            </w:r>
            <w:r>
              <w:lastRenderedPageBreak/>
              <w:t>методисты</w:t>
            </w:r>
          </w:p>
        </w:tc>
      </w:tr>
      <w:tr w:rsidR="00E67292" w:rsidTr="008552BC">
        <w:tc>
          <w:tcPr>
            <w:tcW w:w="3458" w:type="dxa"/>
          </w:tcPr>
          <w:p w:rsidR="00E67292" w:rsidRDefault="00E67292" w:rsidP="00170C76">
            <w:pPr>
              <w:pStyle w:val="ConsPlusNormal"/>
              <w:jc w:val="both"/>
            </w:pPr>
            <w:r>
              <w:lastRenderedPageBreak/>
              <w:t>V. Общежития учреждений, предприятий и организаций, учреждения и подразделения предприятий и организаций по работе с детьми и подростками</w:t>
            </w:r>
          </w:p>
        </w:tc>
        <w:tc>
          <w:tcPr>
            <w:tcW w:w="6180" w:type="dxa"/>
          </w:tcPr>
          <w:p w:rsidR="00E67292" w:rsidRDefault="00E67292" w:rsidP="00170C76">
            <w:pPr>
              <w:pStyle w:val="ConsPlusNormal"/>
              <w:jc w:val="both"/>
            </w:pPr>
            <w:r>
              <w:t>V. Воспитатели, педагоги-организаторы, педагоги-психологи,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w:t>
            </w:r>
          </w:p>
        </w:tc>
      </w:tr>
      <w:tr w:rsidR="00E67292" w:rsidTr="008552BC">
        <w:tc>
          <w:tcPr>
            <w:tcW w:w="3458" w:type="dxa"/>
          </w:tcPr>
          <w:p w:rsidR="00E67292" w:rsidRDefault="00E67292" w:rsidP="00170C76">
            <w:pPr>
              <w:pStyle w:val="ConsPlusNormal"/>
              <w:jc w:val="both"/>
            </w:pPr>
            <w:r>
              <w:t>VI. Исправительные колонии, воспитательные колонии, следственные изоляторы и тюрьмы, лечебно-исправительные учреждения</w:t>
            </w:r>
          </w:p>
        </w:tc>
        <w:tc>
          <w:tcPr>
            <w:tcW w:w="6180" w:type="dxa"/>
          </w:tcPr>
          <w:p w:rsidR="00E67292" w:rsidRDefault="00E67292" w:rsidP="00170C76">
            <w:pPr>
              <w:pStyle w:val="ConsPlusNormal"/>
              <w:jc w:val="both"/>
            </w:pPr>
            <w:r>
              <w:t>VI. 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(инспектор-методист), старший методист (методист), старший инженер (инженер) по производственно-техническому обучению, старший мастер, мастер производственного обучения, заведующий учебно-техническим кабинетом, педагог-психолог, воспитатель, инструктор по физической культуре</w:t>
            </w:r>
          </w:p>
        </w:tc>
      </w:tr>
    </w:tbl>
    <w:p w:rsidR="00E67292" w:rsidRDefault="00E67292" w:rsidP="00E67292">
      <w:pPr>
        <w:pStyle w:val="ConsPlusNormal"/>
        <w:jc w:val="center"/>
        <w:outlineLvl w:val="2"/>
      </w:pPr>
    </w:p>
    <w:p w:rsidR="00170C76" w:rsidRDefault="00170C76" w:rsidP="00E67292">
      <w:pPr>
        <w:pStyle w:val="ConsPlusNormal"/>
        <w:jc w:val="center"/>
        <w:outlineLvl w:val="2"/>
      </w:pPr>
    </w:p>
    <w:p w:rsidR="00170C76" w:rsidRDefault="00170C76" w:rsidP="00E67292">
      <w:pPr>
        <w:pStyle w:val="ConsPlusNormal"/>
        <w:jc w:val="center"/>
        <w:outlineLvl w:val="2"/>
      </w:pPr>
    </w:p>
    <w:p w:rsidR="00170C76" w:rsidRDefault="00170C76" w:rsidP="00E67292">
      <w:pPr>
        <w:pStyle w:val="ConsPlusNormal"/>
        <w:jc w:val="center"/>
        <w:outlineLvl w:val="2"/>
      </w:pPr>
    </w:p>
    <w:p w:rsidR="00170C76" w:rsidRDefault="00170C76" w:rsidP="00E67292">
      <w:pPr>
        <w:pStyle w:val="ConsPlusNormal"/>
        <w:jc w:val="center"/>
        <w:outlineLvl w:val="2"/>
      </w:pPr>
    </w:p>
    <w:p w:rsidR="00170C76" w:rsidRDefault="00170C76" w:rsidP="00E67292">
      <w:pPr>
        <w:pStyle w:val="ConsPlusNormal"/>
        <w:jc w:val="center"/>
        <w:outlineLvl w:val="2"/>
      </w:pPr>
    </w:p>
    <w:p w:rsidR="00170C76" w:rsidRDefault="00170C76" w:rsidP="00E67292">
      <w:pPr>
        <w:pStyle w:val="ConsPlusNormal"/>
        <w:jc w:val="center"/>
        <w:outlineLvl w:val="2"/>
      </w:pPr>
    </w:p>
    <w:p w:rsidR="00170C76" w:rsidRDefault="00170C76" w:rsidP="00E67292">
      <w:pPr>
        <w:pStyle w:val="ConsPlusNormal"/>
        <w:jc w:val="center"/>
        <w:outlineLvl w:val="2"/>
      </w:pPr>
    </w:p>
    <w:p w:rsidR="00170C76" w:rsidRDefault="00170C76" w:rsidP="00E67292">
      <w:pPr>
        <w:pStyle w:val="ConsPlusNormal"/>
        <w:jc w:val="center"/>
        <w:outlineLvl w:val="2"/>
      </w:pPr>
    </w:p>
    <w:p w:rsidR="00170C76" w:rsidRDefault="00170C76" w:rsidP="00E67292">
      <w:pPr>
        <w:pStyle w:val="ConsPlusNormal"/>
        <w:jc w:val="center"/>
        <w:outlineLvl w:val="2"/>
      </w:pPr>
    </w:p>
    <w:p w:rsidR="00170C76" w:rsidRDefault="00170C76" w:rsidP="00E67292">
      <w:pPr>
        <w:pStyle w:val="ConsPlusNormal"/>
        <w:jc w:val="center"/>
        <w:outlineLvl w:val="2"/>
      </w:pPr>
    </w:p>
    <w:p w:rsidR="00170C76" w:rsidRDefault="00170C76" w:rsidP="00E67292">
      <w:pPr>
        <w:pStyle w:val="ConsPlusNormal"/>
        <w:jc w:val="center"/>
        <w:outlineLvl w:val="2"/>
      </w:pPr>
    </w:p>
    <w:p w:rsidR="00170C76" w:rsidRDefault="00170C76" w:rsidP="00E67292">
      <w:pPr>
        <w:pStyle w:val="ConsPlusNormal"/>
        <w:jc w:val="center"/>
        <w:outlineLvl w:val="2"/>
      </w:pPr>
    </w:p>
    <w:p w:rsidR="00170C76" w:rsidRDefault="00170C76" w:rsidP="00E67292">
      <w:pPr>
        <w:pStyle w:val="ConsPlusNormal"/>
        <w:jc w:val="center"/>
        <w:outlineLvl w:val="2"/>
      </w:pPr>
    </w:p>
    <w:p w:rsidR="00170C76" w:rsidRDefault="00170C76" w:rsidP="00E67292">
      <w:pPr>
        <w:pStyle w:val="ConsPlusNormal"/>
        <w:jc w:val="center"/>
        <w:outlineLvl w:val="2"/>
      </w:pPr>
    </w:p>
    <w:p w:rsidR="00170C76" w:rsidRDefault="00170C76" w:rsidP="00E67292">
      <w:pPr>
        <w:pStyle w:val="ConsPlusNormal"/>
        <w:jc w:val="center"/>
        <w:outlineLvl w:val="2"/>
      </w:pPr>
    </w:p>
    <w:p w:rsidR="00170C76" w:rsidRDefault="00170C76" w:rsidP="00E67292">
      <w:pPr>
        <w:pStyle w:val="ConsPlusNormal"/>
        <w:jc w:val="center"/>
        <w:outlineLvl w:val="2"/>
      </w:pPr>
    </w:p>
    <w:p w:rsidR="00170C76" w:rsidRDefault="00170C76" w:rsidP="00E67292">
      <w:pPr>
        <w:pStyle w:val="ConsPlusNormal"/>
        <w:jc w:val="center"/>
        <w:outlineLvl w:val="2"/>
      </w:pPr>
    </w:p>
    <w:p w:rsidR="00170C76" w:rsidRDefault="00170C76" w:rsidP="00E67292">
      <w:pPr>
        <w:pStyle w:val="ConsPlusNormal"/>
        <w:jc w:val="center"/>
        <w:outlineLvl w:val="2"/>
      </w:pPr>
    </w:p>
    <w:p w:rsidR="00170C76" w:rsidRDefault="00170C76" w:rsidP="00E67292">
      <w:pPr>
        <w:pStyle w:val="ConsPlusNormal"/>
        <w:jc w:val="center"/>
        <w:outlineLvl w:val="2"/>
      </w:pPr>
    </w:p>
    <w:p w:rsidR="00170C76" w:rsidRDefault="00170C76" w:rsidP="00E67292">
      <w:pPr>
        <w:pStyle w:val="ConsPlusNormal"/>
        <w:jc w:val="center"/>
        <w:outlineLvl w:val="2"/>
      </w:pPr>
    </w:p>
    <w:p w:rsidR="00170C76" w:rsidRDefault="00170C76" w:rsidP="00E67292">
      <w:pPr>
        <w:pStyle w:val="ConsPlusNormal"/>
        <w:jc w:val="center"/>
        <w:outlineLvl w:val="2"/>
      </w:pPr>
    </w:p>
    <w:p w:rsidR="00170C76" w:rsidRDefault="00170C76" w:rsidP="00E67292">
      <w:pPr>
        <w:pStyle w:val="ConsPlusNormal"/>
        <w:jc w:val="center"/>
        <w:outlineLvl w:val="2"/>
      </w:pPr>
    </w:p>
    <w:p w:rsidR="00170C76" w:rsidRDefault="00170C76" w:rsidP="00E67292">
      <w:pPr>
        <w:pStyle w:val="ConsPlusNormal"/>
        <w:jc w:val="center"/>
        <w:outlineLvl w:val="2"/>
      </w:pPr>
    </w:p>
    <w:p w:rsidR="00170C76" w:rsidRDefault="00170C76" w:rsidP="00E67292">
      <w:pPr>
        <w:pStyle w:val="ConsPlusNormal"/>
        <w:jc w:val="center"/>
        <w:outlineLvl w:val="2"/>
      </w:pPr>
    </w:p>
    <w:p w:rsidR="00170C76" w:rsidRDefault="00170C76" w:rsidP="00E67292">
      <w:pPr>
        <w:pStyle w:val="ConsPlusNormal"/>
        <w:jc w:val="center"/>
        <w:outlineLvl w:val="2"/>
      </w:pPr>
    </w:p>
    <w:p w:rsidR="00170C76" w:rsidRDefault="00170C76" w:rsidP="00E67292">
      <w:pPr>
        <w:pStyle w:val="ConsPlusNormal"/>
        <w:jc w:val="center"/>
        <w:outlineLvl w:val="2"/>
      </w:pPr>
    </w:p>
    <w:p w:rsidR="00790EEA" w:rsidRDefault="00790EEA" w:rsidP="00E67292">
      <w:pPr>
        <w:pStyle w:val="ConsPlusNormal"/>
        <w:jc w:val="center"/>
        <w:outlineLvl w:val="2"/>
      </w:pPr>
    </w:p>
    <w:p w:rsidR="00790EEA" w:rsidRDefault="00790EEA" w:rsidP="00E67292">
      <w:pPr>
        <w:pStyle w:val="ConsPlusNormal"/>
        <w:jc w:val="center"/>
        <w:outlineLvl w:val="2"/>
      </w:pPr>
    </w:p>
    <w:p w:rsidR="00790EEA" w:rsidRDefault="00790EEA" w:rsidP="00E67292">
      <w:pPr>
        <w:pStyle w:val="ConsPlusNormal"/>
        <w:jc w:val="center"/>
        <w:outlineLvl w:val="2"/>
      </w:pPr>
    </w:p>
    <w:p w:rsidR="00790EEA" w:rsidRDefault="00790EEA" w:rsidP="00E67292">
      <w:pPr>
        <w:pStyle w:val="ConsPlusNormal"/>
        <w:jc w:val="center"/>
        <w:outlineLvl w:val="2"/>
      </w:pPr>
    </w:p>
    <w:p w:rsidR="00790EEA" w:rsidRDefault="00790EEA" w:rsidP="00E67292">
      <w:pPr>
        <w:pStyle w:val="ConsPlusNormal"/>
        <w:jc w:val="center"/>
        <w:outlineLvl w:val="2"/>
      </w:pPr>
    </w:p>
    <w:p w:rsidR="00790EEA" w:rsidRDefault="00790EEA" w:rsidP="00E67292">
      <w:pPr>
        <w:pStyle w:val="ConsPlusNormal"/>
        <w:jc w:val="center"/>
        <w:outlineLvl w:val="2"/>
      </w:pPr>
    </w:p>
    <w:p w:rsidR="00790EEA" w:rsidRDefault="00790EEA" w:rsidP="00E67292">
      <w:pPr>
        <w:pStyle w:val="ConsPlusNormal"/>
        <w:jc w:val="center"/>
        <w:outlineLvl w:val="2"/>
      </w:pPr>
    </w:p>
    <w:p w:rsidR="00790EEA" w:rsidRDefault="00790EEA" w:rsidP="00E67292">
      <w:pPr>
        <w:pStyle w:val="ConsPlusNormal"/>
        <w:jc w:val="center"/>
        <w:outlineLvl w:val="2"/>
      </w:pPr>
    </w:p>
    <w:p w:rsidR="00E67292" w:rsidRDefault="00E67292" w:rsidP="00E67292">
      <w:pPr>
        <w:pStyle w:val="ConsPlusNormal"/>
        <w:jc w:val="center"/>
        <w:outlineLvl w:val="2"/>
      </w:pPr>
      <w:r>
        <w:lastRenderedPageBreak/>
        <w:t>Перечень 2</w:t>
      </w:r>
    </w:p>
    <w:p w:rsidR="00E67292" w:rsidRDefault="00E67292" w:rsidP="00E67292">
      <w:pPr>
        <w:pStyle w:val="ConsPlusNormal"/>
        <w:jc w:val="center"/>
      </w:pPr>
      <w:r>
        <w:t>периодов работы в отдельных учреждениях (организациях),</w:t>
      </w:r>
    </w:p>
    <w:p w:rsidR="00E67292" w:rsidRDefault="00E67292" w:rsidP="00E67292">
      <w:pPr>
        <w:pStyle w:val="ConsPlusNormal"/>
        <w:jc w:val="center"/>
      </w:pPr>
      <w:r>
        <w:t>которые засчитываются в педагогический стаж</w:t>
      </w:r>
    </w:p>
    <w:p w:rsidR="00E67292" w:rsidRDefault="00E67292" w:rsidP="00E67292">
      <w:pPr>
        <w:pStyle w:val="ConsPlusNormal"/>
        <w:jc w:val="center"/>
      </w:pPr>
      <w:r>
        <w:t xml:space="preserve">педагогических работников </w:t>
      </w:r>
    </w:p>
    <w:p w:rsidR="00E67292" w:rsidRDefault="00E67292" w:rsidP="00E67292">
      <w:pPr>
        <w:pStyle w:val="ConsPlusNormal"/>
        <w:jc w:val="center"/>
      </w:pPr>
    </w:p>
    <w:p w:rsidR="00E67292" w:rsidRDefault="00E67292" w:rsidP="00E67292">
      <w:pPr>
        <w:pStyle w:val="ConsPlusNormal"/>
        <w:ind w:firstLine="540"/>
        <w:jc w:val="both"/>
      </w:pPr>
      <w:r>
        <w:t>1. Педагогическим работникам в стаж педагогической работы засчитывается время работы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E67292" w:rsidRDefault="00E67292" w:rsidP="00E67292">
      <w:pPr>
        <w:pStyle w:val="ConsPlusNormal"/>
        <w:spacing w:before="240"/>
        <w:ind w:firstLine="540"/>
        <w:jc w:val="both"/>
      </w:pPr>
      <w:r>
        <w:t xml:space="preserve">2. В стаж педагогической работы отдельных категорий педагогических работников помимо периодов, предусмотренных </w:t>
      </w:r>
      <w:hyperlink w:anchor="P1001" w:history="1">
        <w:r>
          <w:rPr>
            <w:color w:val="0000FF"/>
          </w:rPr>
          <w:t>пунктом 1</w:t>
        </w:r>
      </w:hyperlink>
      <w:r>
        <w:t>, засчитывается время работы в организациях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E67292" w:rsidRDefault="00E67292" w:rsidP="00E67292">
      <w:pPr>
        <w:pStyle w:val="ConsPlusNormal"/>
        <w:spacing w:before="240"/>
        <w:ind w:firstLine="540"/>
        <w:jc w:val="both"/>
      </w:pPr>
      <w:r>
        <w:t>- преподавателям-организаторам (основ безопасности жизнедеятельности);</w:t>
      </w:r>
    </w:p>
    <w:p w:rsidR="00E67292" w:rsidRDefault="00E67292" w:rsidP="00E67292">
      <w:pPr>
        <w:pStyle w:val="ConsPlusNormal"/>
        <w:spacing w:before="240"/>
        <w:ind w:firstLine="540"/>
        <w:jc w:val="both"/>
      </w:pPr>
      <w:r>
        <w:t>- 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E67292" w:rsidRDefault="00E67292" w:rsidP="00E67292">
      <w:pPr>
        <w:pStyle w:val="ConsPlusNormal"/>
        <w:spacing w:before="240"/>
        <w:ind w:firstLine="540"/>
        <w:jc w:val="both"/>
      </w:pPr>
      <w: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E67292" w:rsidRDefault="00E67292" w:rsidP="00E67292">
      <w:pPr>
        <w:pStyle w:val="ConsPlusNormal"/>
        <w:spacing w:before="240"/>
        <w:ind w:firstLine="540"/>
        <w:jc w:val="both"/>
      </w:pPr>
      <w:r>
        <w:t>- мастерам производственного обучения;</w:t>
      </w:r>
    </w:p>
    <w:p w:rsidR="00E67292" w:rsidRDefault="00E67292" w:rsidP="00E67292">
      <w:pPr>
        <w:pStyle w:val="ConsPlusNormal"/>
        <w:spacing w:before="240"/>
        <w:ind w:firstLine="540"/>
        <w:jc w:val="both"/>
      </w:pPr>
      <w:r>
        <w:t>- педагогам дополнительного образования;</w:t>
      </w:r>
    </w:p>
    <w:p w:rsidR="00E67292" w:rsidRDefault="00E67292" w:rsidP="00E67292">
      <w:pPr>
        <w:pStyle w:val="ConsPlusNormal"/>
        <w:spacing w:before="240"/>
        <w:ind w:firstLine="540"/>
        <w:jc w:val="both"/>
      </w:pPr>
      <w:r>
        <w:t>- педагогам-психологам;</w:t>
      </w:r>
    </w:p>
    <w:p w:rsidR="00E67292" w:rsidRDefault="00E67292" w:rsidP="00E67292">
      <w:pPr>
        <w:pStyle w:val="ConsPlusNormal"/>
        <w:spacing w:before="240"/>
        <w:ind w:firstLine="540"/>
        <w:jc w:val="both"/>
      </w:pPr>
      <w:r>
        <w:t>- методистам;</w:t>
      </w:r>
    </w:p>
    <w:p w:rsidR="00E67292" w:rsidRDefault="00E67292" w:rsidP="00E67292">
      <w:pPr>
        <w:pStyle w:val="ConsPlusNormal"/>
        <w:spacing w:before="240"/>
        <w:ind w:firstLine="540"/>
        <w:jc w:val="both"/>
      </w:pPr>
      <w: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E67292" w:rsidRDefault="00E67292" w:rsidP="00E67292">
      <w:pPr>
        <w:pStyle w:val="ConsPlusNormal"/>
        <w:spacing w:before="240"/>
        <w:ind w:firstLine="540"/>
        <w:jc w:val="both"/>
      </w:pPr>
      <w:r>
        <w:t>- учителям музыки, музыкальным руководителям, концертмейстерам.</w:t>
      </w:r>
    </w:p>
    <w:p w:rsidR="00E67292" w:rsidRDefault="00E67292" w:rsidP="00CB5CCD">
      <w:pPr>
        <w:sectPr w:rsidR="00E67292" w:rsidSect="008505CF">
          <w:pgSz w:w="11905" w:h="16838"/>
          <w:pgMar w:top="709" w:right="850" w:bottom="709" w:left="1701" w:header="0" w:footer="0" w:gutter="0"/>
          <w:cols w:space="720"/>
        </w:sectPr>
      </w:pPr>
    </w:p>
    <w:p w:rsidR="00B076F6" w:rsidRPr="00B076F6" w:rsidRDefault="00B076F6" w:rsidP="00B076F6">
      <w:pPr>
        <w:widowControl w:val="0"/>
        <w:autoSpaceDE w:val="0"/>
        <w:autoSpaceDN w:val="0"/>
        <w:spacing w:after="0" w:line="240" w:lineRule="auto"/>
        <w:jc w:val="right"/>
        <w:rPr>
          <w:rFonts w:eastAsia="Times New Roman" w:cs="Times New Roman"/>
          <w:szCs w:val="24"/>
          <w:lang w:eastAsia="ru-RU"/>
        </w:rPr>
      </w:pPr>
    </w:p>
    <w:p w:rsidR="00B076F6" w:rsidRPr="00B076F6" w:rsidRDefault="00B076F6" w:rsidP="00B076F6">
      <w:pPr>
        <w:widowControl w:val="0"/>
        <w:autoSpaceDE w:val="0"/>
        <w:autoSpaceDN w:val="0"/>
        <w:spacing w:after="0" w:line="240" w:lineRule="auto"/>
        <w:jc w:val="right"/>
        <w:rPr>
          <w:rFonts w:eastAsia="Times New Roman" w:cs="Times New Roman"/>
          <w:szCs w:val="24"/>
          <w:lang w:eastAsia="ru-RU"/>
        </w:rPr>
      </w:pPr>
    </w:p>
    <w:p w:rsidR="00B076F6" w:rsidRPr="00B076F6" w:rsidRDefault="00B076F6" w:rsidP="00B076F6">
      <w:pPr>
        <w:widowControl w:val="0"/>
        <w:autoSpaceDE w:val="0"/>
        <w:autoSpaceDN w:val="0"/>
        <w:spacing w:after="0" w:line="240" w:lineRule="auto"/>
        <w:jc w:val="right"/>
        <w:rPr>
          <w:rFonts w:eastAsia="Times New Roman" w:cs="Times New Roman"/>
          <w:szCs w:val="24"/>
          <w:lang w:eastAsia="ru-RU"/>
        </w:rPr>
      </w:pPr>
    </w:p>
    <w:p w:rsidR="00B076F6" w:rsidRPr="00B076F6" w:rsidRDefault="00B076F6" w:rsidP="00B076F6">
      <w:pPr>
        <w:widowControl w:val="0"/>
        <w:autoSpaceDE w:val="0"/>
        <w:autoSpaceDN w:val="0"/>
        <w:spacing w:after="0" w:line="240" w:lineRule="auto"/>
        <w:jc w:val="right"/>
        <w:rPr>
          <w:rFonts w:eastAsia="Times New Roman" w:cs="Times New Roman"/>
          <w:szCs w:val="24"/>
          <w:lang w:eastAsia="ru-RU"/>
        </w:rPr>
      </w:pPr>
    </w:p>
    <w:p w:rsidR="00B076F6" w:rsidRPr="00B076F6" w:rsidRDefault="00B076F6" w:rsidP="00B076F6">
      <w:pPr>
        <w:widowControl w:val="0"/>
        <w:autoSpaceDE w:val="0"/>
        <w:autoSpaceDN w:val="0"/>
        <w:spacing w:after="0" w:line="240" w:lineRule="auto"/>
        <w:jc w:val="right"/>
        <w:rPr>
          <w:rFonts w:eastAsia="Times New Roman" w:cs="Times New Roman"/>
          <w:szCs w:val="24"/>
          <w:lang w:eastAsia="ru-RU"/>
        </w:rPr>
      </w:pPr>
    </w:p>
    <w:p w:rsidR="00B076F6" w:rsidRPr="00B076F6" w:rsidRDefault="00B076F6" w:rsidP="00B076F6">
      <w:pPr>
        <w:widowControl w:val="0"/>
        <w:autoSpaceDE w:val="0"/>
        <w:autoSpaceDN w:val="0"/>
        <w:spacing w:after="0" w:line="240" w:lineRule="auto"/>
        <w:jc w:val="right"/>
        <w:rPr>
          <w:rFonts w:eastAsia="Times New Roman" w:cs="Times New Roman"/>
          <w:szCs w:val="24"/>
          <w:lang w:eastAsia="ru-RU"/>
        </w:rPr>
      </w:pPr>
    </w:p>
    <w:p w:rsidR="00B076F6" w:rsidRPr="00B076F6" w:rsidRDefault="00B076F6" w:rsidP="00B076F6">
      <w:pPr>
        <w:widowControl w:val="0"/>
        <w:autoSpaceDE w:val="0"/>
        <w:autoSpaceDN w:val="0"/>
        <w:spacing w:after="0" w:line="240" w:lineRule="auto"/>
        <w:jc w:val="right"/>
        <w:rPr>
          <w:rFonts w:eastAsia="Times New Roman" w:cs="Times New Roman"/>
          <w:szCs w:val="24"/>
          <w:lang w:eastAsia="ru-RU"/>
        </w:rPr>
      </w:pPr>
    </w:p>
    <w:p w:rsidR="00B076F6" w:rsidRPr="00B076F6" w:rsidRDefault="00B076F6" w:rsidP="00B076F6">
      <w:pPr>
        <w:widowControl w:val="0"/>
        <w:autoSpaceDE w:val="0"/>
        <w:autoSpaceDN w:val="0"/>
        <w:spacing w:after="0" w:line="240" w:lineRule="auto"/>
        <w:jc w:val="right"/>
        <w:rPr>
          <w:rFonts w:eastAsia="Times New Roman" w:cs="Times New Roman"/>
          <w:szCs w:val="24"/>
          <w:lang w:eastAsia="ru-RU"/>
        </w:rPr>
      </w:pPr>
    </w:p>
    <w:p w:rsidR="00B076F6" w:rsidRPr="00B076F6" w:rsidRDefault="00B076F6" w:rsidP="00B076F6">
      <w:pPr>
        <w:widowControl w:val="0"/>
        <w:autoSpaceDE w:val="0"/>
        <w:autoSpaceDN w:val="0"/>
        <w:spacing w:after="0" w:line="240" w:lineRule="auto"/>
        <w:jc w:val="right"/>
        <w:rPr>
          <w:rFonts w:eastAsia="Times New Roman" w:cs="Times New Roman"/>
          <w:szCs w:val="24"/>
          <w:lang w:eastAsia="ru-RU"/>
        </w:rPr>
      </w:pPr>
    </w:p>
    <w:p w:rsidR="00B076F6" w:rsidRPr="00B076F6" w:rsidRDefault="00B076F6" w:rsidP="00B076F6">
      <w:pPr>
        <w:widowControl w:val="0"/>
        <w:autoSpaceDE w:val="0"/>
        <w:autoSpaceDN w:val="0"/>
        <w:spacing w:after="0" w:line="240" w:lineRule="auto"/>
        <w:jc w:val="right"/>
        <w:rPr>
          <w:rFonts w:eastAsia="Times New Roman" w:cs="Times New Roman"/>
          <w:szCs w:val="24"/>
          <w:lang w:eastAsia="ru-RU"/>
        </w:rPr>
      </w:pPr>
    </w:p>
    <w:p w:rsidR="00B076F6" w:rsidRPr="00B076F6" w:rsidRDefault="00B076F6" w:rsidP="00B076F6">
      <w:pPr>
        <w:widowControl w:val="0"/>
        <w:autoSpaceDE w:val="0"/>
        <w:autoSpaceDN w:val="0"/>
        <w:spacing w:after="0" w:line="240" w:lineRule="auto"/>
        <w:jc w:val="right"/>
        <w:rPr>
          <w:rFonts w:eastAsia="Times New Roman" w:cs="Times New Roman"/>
          <w:szCs w:val="24"/>
          <w:lang w:eastAsia="ru-RU"/>
        </w:rPr>
      </w:pPr>
    </w:p>
    <w:p w:rsidR="00B076F6" w:rsidRPr="00B076F6" w:rsidRDefault="00B076F6" w:rsidP="00B076F6">
      <w:pPr>
        <w:widowControl w:val="0"/>
        <w:autoSpaceDE w:val="0"/>
        <w:autoSpaceDN w:val="0"/>
        <w:spacing w:after="0" w:line="240" w:lineRule="auto"/>
        <w:jc w:val="right"/>
        <w:rPr>
          <w:rFonts w:eastAsia="Times New Roman" w:cs="Times New Roman"/>
          <w:szCs w:val="24"/>
          <w:lang w:eastAsia="ru-RU"/>
        </w:rPr>
      </w:pPr>
    </w:p>
    <w:p w:rsidR="00B076F6" w:rsidRPr="00B076F6" w:rsidRDefault="00B076F6" w:rsidP="00B076F6">
      <w:pPr>
        <w:widowControl w:val="0"/>
        <w:autoSpaceDE w:val="0"/>
        <w:autoSpaceDN w:val="0"/>
        <w:spacing w:after="0" w:line="240" w:lineRule="auto"/>
        <w:jc w:val="right"/>
        <w:rPr>
          <w:rFonts w:eastAsia="Times New Roman" w:cs="Times New Roman"/>
          <w:szCs w:val="24"/>
          <w:lang w:eastAsia="ru-RU"/>
        </w:rPr>
      </w:pPr>
    </w:p>
    <w:p w:rsidR="00B076F6" w:rsidRDefault="00B076F6" w:rsidP="00B076F6">
      <w:pPr>
        <w:widowControl w:val="0"/>
        <w:autoSpaceDE w:val="0"/>
        <w:autoSpaceDN w:val="0"/>
        <w:spacing w:after="0" w:line="240" w:lineRule="auto"/>
        <w:jc w:val="right"/>
        <w:rPr>
          <w:rFonts w:eastAsia="Times New Roman" w:cs="Times New Roman"/>
          <w:szCs w:val="24"/>
          <w:lang w:eastAsia="ru-RU"/>
        </w:rPr>
      </w:pPr>
    </w:p>
    <w:p w:rsidR="008D395F" w:rsidRDefault="008D395F" w:rsidP="00B076F6">
      <w:pPr>
        <w:widowControl w:val="0"/>
        <w:autoSpaceDE w:val="0"/>
        <w:autoSpaceDN w:val="0"/>
        <w:spacing w:after="0" w:line="240" w:lineRule="auto"/>
        <w:jc w:val="right"/>
        <w:rPr>
          <w:rFonts w:eastAsia="Times New Roman" w:cs="Times New Roman"/>
          <w:szCs w:val="24"/>
          <w:lang w:eastAsia="ru-RU"/>
        </w:rPr>
      </w:pPr>
    </w:p>
    <w:p w:rsidR="008D395F" w:rsidRDefault="008D395F" w:rsidP="00B076F6">
      <w:pPr>
        <w:widowControl w:val="0"/>
        <w:autoSpaceDE w:val="0"/>
        <w:autoSpaceDN w:val="0"/>
        <w:spacing w:after="0" w:line="240" w:lineRule="auto"/>
        <w:jc w:val="right"/>
        <w:rPr>
          <w:rFonts w:eastAsia="Times New Roman" w:cs="Times New Roman"/>
          <w:szCs w:val="24"/>
          <w:lang w:eastAsia="ru-RU"/>
        </w:rPr>
      </w:pPr>
    </w:p>
    <w:p w:rsidR="008D395F" w:rsidRDefault="008D395F" w:rsidP="00B076F6">
      <w:pPr>
        <w:widowControl w:val="0"/>
        <w:autoSpaceDE w:val="0"/>
        <w:autoSpaceDN w:val="0"/>
        <w:spacing w:after="0" w:line="240" w:lineRule="auto"/>
        <w:jc w:val="right"/>
        <w:rPr>
          <w:rFonts w:eastAsia="Times New Roman" w:cs="Times New Roman"/>
          <w:szCs w:val="24"/>
          <w:lang w:eastAsia="ru-RU"/>
        </w:rPr>
      </w:pPr>
    </w:p>
    <w:p w:rsidR="008D395F" w:rsidRDefault="008D395F" w:rsidP="00B076F6">
      <w:pPr>
        <w:widowControl w:val="0"/>
        <w:autoSpaceDE w:val="0"/>
        <w:autoSpaceDN w:val="0"/>
        <w:spacing w:after="0" w:line="240" w:lineRule="auto"/>
        <w:jc w:val="right"/>
        <w:rPr>
          <w:rFonts w:eastAsia="Times New Roman" w:cs="Times New Roman"/>
          <w:szCs w:val="24"/>
          <w:lang w:eastAsia="ru-RU"/>
        </w:rPr>
      </w:pPr>
    </w:p>
    <w:p w:rsidR="008D395F" w:rsidRDefault="008D395F" w:rsidP="00B076F6">
      <w:pPr>
        <w:widowControl w:val="0"/>
        <w:autoSpaceDE w:val="0"/>
        <w:autoSpaceDN w:val="0"/>
        <w:spacing w:after="0" w:line="240" w:lineRule="auto"/>
        <w:jc w:val="right"/>
        <w:rPr>
          <w:rFonts w:eastAsia="Times New Roman" w:cs="Times New Roman"/>
          <w:szCs w:val="24"/>
          <w:lang w:eastAsia="ru-RU"/>
        </w:rPr>
      </w:pPr>
    </w:p>
    <w:p w:rsidR="008D395F" w:rsidRDefault="008D395F" w:rsidP="00B076F6">
      <w:pPr>
        <w:widowControl w:val="0"/>
        <w:autoSpaceDE w:val="0"/>
        <w:autoSpaceDN w:val="0"/>
        <w:spacing w:after="0" w:line="240" w:lineRule="auto"/>
        <w:jc w:val="right"/>
        <w:rPr>
          <w:rFonts w:eastAsia="Times New Roman" w:cs="Times New Roman"/>
          <w:szCs w:val="24"/>
          <w:lang w:eastAsia="ru-RU"/>
        </w:rPr>
      </w:pPr>
    </w:p>
    <w:p w:rsidR="008D395F" w:rsidRDefault="008D395F" w:rsidP="00B076F6">
      <w:pPr>
        <w:widowControl w:val="0"/>
        <w:autoSpaceDE w:val="0"/>
        <w:autoSpaceDN w:val="0"/>
        <w:spacing w:after="0" w:line="240" w:lineRule="auto"/>
        <w:jc w:val="right"/>
        <w:rPr>
          <w:rFonts w:eastAsia="Times New Roman" w:cs="Times New Roman"/>
          <w:szCs w:val="24"/>
          <w:lang w:eastAsia="ru-RU"/>
        </w:rPr>
      </w:pPr>
    </w:p>
    <w:p w:rsidR="008D395F" w:rsidRDefault="008D395F" w:rsidP="00B076F6">
      <w:pPr>
        <w:widowControl w:val="0"/>
        <w:autoSpaceDE w:val="0"/>
        <w:autoSpaceDN w:val="0"/>
        <w:spacing w:after="0" w:line="240" w:lineRule="auto"/>
        <w:jc w:val="right"/>
        <w:rPr>
          <w:rFonts w:eastAsia="Times New Roman" w:cs="Times New Roman"/>
          <w:szCs w:val="24"/>
          <w:lang w:eastAsia="ru-RU"/>
        </w:rPr>
      </w:pPr>
    </w:p>
    <w:p w:rsidR="008D395F" w:rsidRDefault="008D395F" w:rsidP="00B076F6">
      <w:pPr>
        <w:widowControl w:val="0"/>
        <w:autoSpaceDE w:val="0"/>
        <w:autoSpaceDN w:val="0"/>
        <w:spacing w:after="0" w:line="240" w:lineRule="auto"/>
        <w:jc w:val="right"/>
        <w:rPr>
          <w:rFonts w:eastAsia="Times New Roman" w:cs="Times New Roman"/>
          <w:szCs w:val="24"/>
          <w:lang w:eastAsia="ru-RU"/>
        </w:rPr>
      </w:pPr>
    </w:p>
    <w:p w:rsidR="008D395F" w:rsidRDefault="008D395F" w:rsidP="00B076F6">
      <w:pPr>
        <w:widowControl w:val="0"/>
        <w:autoSpaceDE w:val="0"/>
        <w:autoSpaceDN w:val="0"/>
        <w:spacing w:after="0" w:line="240" w:lineRule="auto"/>
        <w:jc w:val="right"/>
        <w:rPr>
          <w:rFonts w:eastAsia="Times New Roman" w:cs="Times New Roman"/>
          <w:szCs w:val="24"/>
          <w:lang w:eastAsia="ru-RU"/>
        </w:rPr>
      </w:pPr>
    </w:p>
    <w:p w:rsidR="008D395F" w:rsidRPr="00B076F6" w:rsidRDefault="008D395F" w:rsidP="00B076F6">
      <w:pPr>
        <w:widowControl w:val="0"/>
        <w:autoSpaceDE w:val="0"/>
        <w:autoSpaceDN w:val="0"/>
        <w:spacing w:after="0" w:line="240" w:lineRule="auto"/>
        <w:jc w:val="right"/>
        <w:rPr>
          <w:rFonts w:eastAsia="Times New Roman" w:cs="Times New Roman"/>
          <w:szCs w:val="24"/>
          <w:lang w:eastAsia="ru-RU"/>
        </w:rPr>
      </w:pPr>
    </w:p>
    <w:p w:rsidR="00B076F6" w:rsidRPr="00B076F6" w:rsidRDefault="00B076F6" w:rsidP="00B076F6">
      <w:pPr>
        <w:widowControl w:val="0"/>
        <w:autoSpaceDE w:val="0"/>
        <w:autoSpaceDN w:val="0"/>
        <w:spacing w:after="0" w:line="240" w:lineRule="auto"/>
        <w:jc w:val="right"/>
        <w:rPr>
          <w:rFonts w:eastAsia="Times New Roman" w:cs="Times New Roman"/>
          <w:szCs w:val="24"/>
          <w:lang w:eastAsia="ru-RU"/>
        </w:rPr>
      </w:pPr>
    </w:p>
    <w:p w:rsidR="00B076F6" w:rsidRPr="00B076F6" w:rsidRDefault="00B076F6" w:rsidP="004460E4">
      <w:pPr>
        <w:widowControl w:val="0"/>
        <w:autoSpaceDE w:val="0"/>
        <w:autoSpaceDN w:val="0"/>
        <w:spacing w:after="0" w:line="240" w:lineRule="auto"/>
        <w:rPr>
          <w:rFonts w:eastAsia="Times New Roman" w:cs="Times New Roman"/>
          <w:szCs w:val="24"/>
          <w:lang w:eastAsia="ru-RU"/>
        </w:rPr>
      </w:pPr>
    </w:p>
    <w:p w:rsidR="00B076F6" w:rsidRPr="00B076F6" w:rsidRDefault="00B076F6" w:rsidP="00B076F6">
      <w:pPr>
        <w:widowControl w:val="0"/>
        <w:autoSpaceDE w:val="0"/>
        <w:autoSpaceDN w:val="0"/>
        <w:spacing w:after="0" w:line="240" w:lineRule="auto"/>
        <w:jc w:val="right"/>
        <w:outlineLvl w:val="1"/>
        <w:rPr>
          <w:rFonts w:eastAsia="Times New Roman" w:cs="Times New Roman"/>
          <w:szCs w:val="24"/>
          <w:lang w:eastAsia="ru-RU"/>
        </w:rPr>
      </w:pPr>
    </w:p>
    <w:p w:rsidR="00B076F6" w:rsidRDefault="00B076F6">
      <w:bookmarkStart w:id="19" w:name="_GoBack"/>
      <w:bookmarkEnd w:id="19"/>
    </w:p>
    <w:sectPr w:rsidR="00B076F6" w:rsidSect="00CA3891">
      <w:headerReference w:type="even" r:id="rId11"/>
      <w:headerReference w:type="default" r:id="rId12"/>
      <w:footerReference w:type="even" r:id="rId13"/>
      <w:footerReference w:type="default" r:id="rId14"/>
      <w:headerReference w:type="first" r:id="rId15"/>
      <w:footerReference w:type="first" r:id="rId16"/>
      <w:pgSz w:w="11905" w:h="16838"/>
      <w:pgMar w:top="1134" w:right="850" w:bottom="1134"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A3D" w:rsidRDefault="002C1A3D" w:rsidP="00766F64">
      <w:pPr>
        <w:spacing w:after="0" w:line="240" w:lineRule="auto"/>
      </w:pPr>
      <w:r>
        <w:separator/>
      </w:r>
    </w:p>
  </w:endnote>
  <w:endnote w:type="continuationSeparator" w:id="1">
    <w:p w:rsidR="002C1A3D" w:rsidRDefault="002C1A3D" w:rsidP="00766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45" w:rsidRDefault="0052194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07438"/>
      <w:docPartObj>
        <w:docPartGallery w:val="Page Numbers (Bottom of Page)"/>
        <w:docPartUnique/>
      </w:docPartObj>
    </w:sdtPr>
    <w:sdtContent>
      <w:p w:rsidR="00521945" w:rsidRDefault="0037779A">
        <w:pPr>
          <w:pStyle w:val="a9"/>
          <w:jc w:val="right"/>
        </w:pPr>
        <w:fldSimple w:instr=" PAGE   \* MERGEFORMAT ">
          <w:r w:rsidR="0025362D">
            <w:rPr>
              <w:noProof/>
            </w:rPr>
            <w:t>34</w:t>
          </w:r>
        </w:fldSimple>
      </w:p>
    </w:sdtContent>
  </w:sdt>
  <w:p w:rsidR="00521945" w:rsidRDefault="0052194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45" w:rsidRDefault="0052194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A3D" w:rsidRDefault="002C1A3D" w:rsidP="00766F64">
      <w:pPr>
        <w:spacing w:after="0" w:line="240" w:lineRule="auto"/>
      </w:pPr>
      <w:r>
        <w:separator/>
      </w:r>
    </w:p>
  </w:footnote>
  <w:footnote w:type="continuationSeparator" w:id="1">
    <w:p w:rsidR="002C1A3D" w:rsidRDefault="002C1A3D" w:rsidP="00766F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45" w:rsidRDefault="0052194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45" w:rsidRDefault="0052194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45" w:rsidRDefault="0052194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C03BD"/>
    <w:multiLevelType w:val="hybridMultilevel"/>
    <w:tmpl w:val="B2C4778C"/>
    <w:lvl w:ilvl="0" w:tplc="B8C60280">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235C4E"/>
    <w:multiLevelType w:val="multilevel"/>
    <w:tmpl w:val="AD0660C8"/>
    <w:lvl w:ilvl="0">
      <w:start w:val="8"/>
      <w:numFmt w:val="decimal"/>
      <w:lvlText w:val="%1."/>
      <w:lvlJc w:val="left"/>
      <w:pPr>
        <w:ind w:left="360" w:hanging="360"/>
      </w:pPr>
      <w:rPr>
        <w:rFonts w:hint="default"/>
        <w:b w:val="0"/>
      </w:rPr>
    </w:lvl>
    <w:lvl w:ilvl="1">
      <w:start w:val="5"/>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
    <w:nsid w:val="50825072"/>
    <w:multiLevelType w:val="multilevel"/>
    <w:tmpl w:val="766A2DA2"/>
    <w:lvl w:ilvl="0">
      <w:start w:val="7"/>
      <w:numFmt w:val="decimal"/>
      <w:lvlText w:val="%1."/>
      <w:lvlJc w:val="left"/>
      <w:pPr>
        <w:ind w:left="360" w:hanging="360"/>
      </w:pPr>
      <w:rPr>
        <w:rFonts w:hint="default"/>
        <w:b w:val="0"/>
        <w:sz w:val="20"/>
      </w:rPr>
    </w:lvl>
    <w:lvl w:ilvl="1">
      <w:start w:val="5"/>
      <w:numFmt w:val="decimal"/>
      <w:lvlText w:val="%1.%2."/>
      <w:lvlJc w:val="left"/>
      <w:pPr>
        <w:ind w:left="1069" w:hanging="360"/>
      </w:pPr>
      <w:rPr>
        <w:rFonts w:hint="default"/>
        <w:b w:val="0"/>
        <w:sz w:val="24"/>
        <w:szCs w:val="24"/>
      </w:rPr>
    </w:lvl>
    <w:lvl w:ilvl="2">
      <w:start w:val="1"/>
      <w:numFmt w:val="decimal"/>
      <w:lvlText w:val="%1.%2.%3."/>
      <w:lvlJc w:val="left"/>
      <w:pPr>
        <w:ind w:left="2138" w:hanging="720"/>
      </w:pPr>
      <w:rPr>
        <w:rFonts w:hint="default"/>
        <w:b w:val="0"/>
        <w:sz w:val="20"/>
      </w:rPr>
    </w:lvl>
    <w:lvl w:ilvl="3">
      <w:start w:val="1"/>
      <w:numFmt w:val="decimal"/>
      <w:lvlText w:val="%1.%2.%3.%4."/>
      <w:lvlJc w:val="left"/>
      <w:pPr>
        <w:ind w:left="2847" w:hanging="720"/>
      </w:pPr>
      <w:rPr>
        <w:rFonts w:hint="default"/>
        <w:b w:val="0"/>
        <w:sz w:val="20"/>
      </w:rPr>
    </w:lvl>
    <w:lvl w:ilvl="4">
      <w:start w:val="1"/>
      <w:numFmt w:val="decimal"/>
      <w:lvlText w:val="%1.%2.%3.%4.%5."/>
      <w:lvlJc w:val="left"/>
      <w:pPr>
        <w:ind w:left="3916" w:hanging="1080"/>
      </w:pPr>
      <w:rPr>
        <w:rFonts w:hint="default"/>
        <w:b w:val="0"/>
        <w:sz w:val="20"/>
      </w:rPr>
    </w:lvl>
    <w:lvl w:ilvl="5">
      <w:start w:val="1"/>
      <w:numFmt w:val="decimal"/>
      <w:lvlText w:val="%1.%2.%3.%4.%5.%6."/>
      <w:lvlJc w:val="left"/>
      <w:pPr>
        <w:ind w:left="4625" w:hanging="1080"/>
      </w:pPr>
      <w:rPr>
        <w:rFonts w:hint="default"/>
        <w:b w:val="0"/>
        <w:sz w:val="20"/>
      </w:rPr>
    </w:lvl>
    <w:lvl w:ilvl="6">
      <w:start w:val="1"/>
      <w:numFmt w:val="decimal"/>
      <w:lvlText w:val="%1.%2.%3.%4.%5.%6.%7."/>
      <w:lvlJc w:val="left"/>
      <w:pPr>
        <w:ind w:left="5694" w:hanging="1440"/>
      </w:pPr>
      <w:rPr>
        <w:rFonts w:hint="default"/>
        <w:b w:val="0"/>
        <w:sz w:val="20"/>
      </w:rPr>
    </w:lvl>
    <w:lvl w:ilvl="7">
      <w:start w:val="1"/>
      <w:numFmt w:val="decimal"/>
      <w:lvlText w:val="%1.%2.%3.%4.%5.%6.%7.%8."/>
      <w:lvlJc w:val="left"/>
      <w:pPr>
        <w:ind w:left="6403" w:hanging="1440"/>
      </w:pPr>
      <w:rPr>
        <w:rFonts w:hint="default"/>
        <w:b w:val="0"/>
        <w:sz w:val="20"/>
      </w:rPr>
    </w:lvl>
    <w:lvl w:ilvl="8">
      <w:start w:val="1"/>
      <w:numFmt w:val="decimal"/>
      <w:lvlText w:val="%1.%2.%3.%4.%5.%6.%7.%8.%9."/>
      <w:lvlJc w:val="left"/>
      <w:pPr>
        <w:ind w:left="7472" w:hanging="1800"/>
      </w:pPr>
      <w:rPr>
        <w:rFonts w:hint="default"/>
        <w:b w:val="0"/>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3891"/>
    <w:rsid w:val="000026EC"/>
    <w:rsid w:val="00003400"/>
    <w:rsid w:val="000232AB"/>
    <w:rsid w:val="000323FE"/>
    <w:rsid w:val="00041E04"/>
    <w:rsid w:val="00050157"/>
    <w:rsid w:val="00056423"/>
    <w:rsid w:val="00065F39"/>
    <w:rsid w:val="00070C66"/>
    <w:rsid w:val="000815AC"/>
    <w:rsid w:val="00083ECD"/>
    <w:rsid w:val="000A05C5"/>
    <w:rsid w:val="000A46C0"/>
    <w:rsid w:val="000A6E5A"/>
    <w:rsid w:val="000B059C"/>
    <w:rsid w:val="000B281A"/>
    <w:rsid w:val="000B4AF8"/>
    <w:rsid w:val="000C0228"/>
    <w:rsid w:val="000C19A0"/>
    <w:rsid w:val="000D0B2F"/>
    <w:rsid w:val="000D24A0"/>
    <w:rsid w:val="000D35B4"/>
    <w:rsid w:val="000D5BC9"/>
    <w:rsid w:val="000E2ABA"/>
    <w:rsid w:val="000E396B"/>
    <w:rsid w:val="000E4D99"/>
    <w:rsid w:val="000F3ECD"/>
    <w:rsid w:val="0010341F"/>
    <w:rsid w:val="001055F2"/>
    <w:rsid w:val="00106E49"/>
    <w:rsid w:val="0011514D"/>
    <w:rsid w:val="00115C7E"/>
    <w:rsid w:val="001328E7"/>
    <w:rsid w:val="0016639B"/>
    <w:rsid w:val="00170C76"/>
    <w:rsid w:val="001721A5"/>
    <w:rsid w:val="00174080"/>
    <w:rsid w:val="00180928"/>
    <w:rsid w:val="00181B61"/>
    <w:rsid w:val="00185681"/>
    <w:rsid w:val="001856F8"/>
    <w:rsid w:val="001B7557"/>
    <w:rsid w:val="001C3111"/>
    <w:rsid w:val="001D04E7"/>
    <w:rsid w:val="001D0590"/>
    <w:rsid w:val="001D4E52"/>
    <w:rsid w:val="002021AB"/>
    <w:rsid w:val="002106A3"/>
    <w:rsid w:val="002170BF"/>
    <w:rsid w:val="00221050"/>
    <w:rsid w:val="002239E8"/>
    <w:rsid w:val="00233172"/>
    <w:rsid w:val="00243027"/>
    <w:rsid w:val="00243239"/>
    <w:rsid w:val="0024473B"/>
    <w:rsid w:val="00250BBA"/>
    <w:rsid w:val="0025362D"/>
    <w:rsid w:val="00271F01"/>
    <w:rsid w:val="002951DD"/>
    <w:rsid w:val="002A06AE"/>
    <w:rsid w:val="002A5E28"/>
    <w:rsid w:val="002B6DAE"/>
    <w:rsid w:val="002C128A"/>
    <w:rsid w:val="002C1A3D"/>
    <w:rsid w:val="002C1B08"/>
    <w:rsid w:val="002C1D05"/>
    <w:rsid w:val="002E58FA"/>
    <w:rsid w:val="00314B3B"/>
    <w:rsid w:val="00330BCA"/>
    <w:rsid w:val="00334D6F"/>
    <w:rsid w:val="00342119"/>
    <w:rsid w:val="00342E3B"/>
    <w:rsid w:val="00357247"/>
    <w:rsid w:val="0037779A"/>
    <w:rsid w:val="00390DEB"/>
    <w:rsid w:val="003B1390"/>
    <w:rsid w:val="003B1B72"/>
    <w:rsid w:val="003B21D8"/>
    <w:rsid w:val="003C176F"/>
    <w:rsid w:val="003C5405"/>
    <w:rsid w:val="003D0017"/>
    <w:rsid w:val="003D34B7"/>
    <w:rsid w:val="003D385E"/>
    <w:rsid w:val="003E2660"/>
    <w:rsid w:val="003E3507"/>
    <w:rsid w:val="003E7C21"/>
    <w:rsid w:val="003F6295"/>
    <w:rsid w:val="00410611"/>
    <w:rsid w:val="004129F8"/>
    <w:rsid w:val="00427D32"/>
    <w:rsid w:val="0043598B"/>
    <w:rsid w:val="004460E4"/>
    <w:rsid w:val="00456C10"/>
    <w:rsid w:val="00457FE8"/>
    <w:rsid w:val="004750E4"/>
    <w:rsid w:val="0047617D"/>
    <w:rsid w:val="004A1901"/>
    <w:rsid w:val="004A2B10"/>
    <w:rsid w:val="004A2EDE"/>
    <w:rsid w:val="004A353E"/>
    <w:rsid w:val="004A4A22"/>
    <w:rsid w:val="004B449D"/>
    <w:rsid w:val="004C41A7"/>
    <w:rsid w:val="004E0BF7"/>
    <w:rsid w:val="004E0F8F"/>
    <w:rsid w:val="004E4CAE"/>
    <w:rsid w:val="004F0375"/>
    <w:rsid w:val="004F068E"/>
    <w:rsid w:val="004F3A93"/>
    <w:rsid w:val="005211B6"/>
    <w:rsid w:val="00521945"/>
    <w:rsid w:val="00535BE4"/>
    <w:rsid w:val="005479D5"/>
    <w:rsid w:val="00552024"/>
    <w:rsid w:val="00557545"/>
    <w:rsid w:val="00563779"/>
    <w:rsid w:val="00567965"/>
    <w:rsid w:val="005749AE"/>
    <w:rsid w:val="0057589A"/>
    <w:rsid w:val="00581A18"/>
    <w:rsid w:val="00582E1C"/>
    <w:rsid w:val="00585FCF"/>
    <w:rsid w:val="00593CE5"/>
    <w:rsid w:val="005A0A41"/>
    <w:rsid w:val="005A1774"/>
    <w:rsid w:val="005A2D3A"/>
    <w:rsid w:val="005A6A60"/>
    <w:rsid w:val="005C1E6D"/>
    <w:rsid w:val="005C2AAA"/>
    <w:rsid w:val="005C7633"/>
    <w:rsid w:val="005D0009"/>
    <w:rsid w:val="005D59E5"/>
    <w:rsid w:val="005D7249"/>
    <w:rsid w:val="005E1800"/>
    <w:rsid w:val="005F6F3A"/>
    <w:rsid w:val="0060226F"/>
    <w:rsid w:val="00611F9E"/>
    <w:rsid w:val="00617EDE"/>
    <w:rsid w:val="006200C4"/>
    <w:rsid w:val="00651502"/>
    <w:rsid w:val="00654E40"/>
    <w:rsid w:val="006639A8"/>
    <w:rsid w:val="00671A0A"/>
    <w:rsid w:val="00673198"/>
    <w:rsid w:val="00675C8B"/>
    <w:rsid w:val="00682299"/>
    <w:rsid w:val="0069342F"/>
    <w:rsid w:val="006B2788"/>
    <w:rsid w:val="006B38E3"/>
    <w:rsid w:val="006C5399"/>
    <w:rsid w:val="006E0D98"/>
    <w:rsid w:val="006F2DA4"/>
    <w:rsid w:val="00703E38"/>
    <w:rsid w:val="007146C3"/>
    <w:rsid w:val="007367D7"/>
    <w:rsid w:val="00740E23"/>
    <w:rsid w:val="007444EA"/>
    <w:rsid w:val="007455BC"/>
    <w:rsid w:val="00746463"/>
    <w:rsid w:val="00752978"/>
    <w:rsid w:val="00755FFA"/>
    <w:rsid w:val="00756EFF"/>
    <w:rsid w:val="00766F64"/>
    <w:rsid w:val="0078131D"/>
    <w:rsid w:val="00786893"/>
    <w:rsid w:val="00790EEA"/>
    <w:rsid w:val="007A7473"/>
    <w:rsid w:val="007B1228"/>
    <w:rsid w:val="007B2AD6"/>
    <w:rsid w:val="007B44B0"/>
    <w:rsid w:val="007C0C92"/>
    <w:rsid w:val="007C41F3"/>
    <w:rsid w:val="007F2E60"/>
    <w:rsid w:val="0080722C"/>
    <w:rsid w:val="008322D2"/>
    <w:rsid w:val="0084086E"/>
    <w:rsid w:val="00847630"/>
    <w:rsid w:val="008505CF"/>
    <w:rsid w:val="00851932"/>
    <w:rsid w:val="008552BC"/>
    <w:rsid w:val="008718A1"/>
    <w:rsid w:val="00875799"/>
    <w:rsid w:val="008864DB"/>
    <w:rsid w:val="008962EB"/>
    <w:rsid w:val="008A44AA"/>
    <w:rsid w:val="008B3D56"/>
    <w:rsid w:val="008C5FC4"/>
    <w:rsid w:val="008C70ED"/>
    <w:rsid w:val="008C7299"/>
    <w:rsid w:val="008D1C68"/>
    <w:rsid w:val="008D32E4"/>
    <w:rsid w:val="008D395F"/>
    <w:rsid w:val="008D4B01"/>
    <w:rsid w:val="008E4720"/>
    <w:rsid w:val="0090196F"/>
    <w:rsid w:val="009025A1"/>
    <w:rsid w:val="00907F65"/>
    <w:rsid w:val="009109DC"/>
    <w:rsid w:val="00921AA5"/>
    <w:rsid w:val="00921DD8"/>
    <w:rsid w:val="0093283A"/>
    <w:rsid w:val="009556DA"/>
    <w:rsid w:val="00962DB5"/>
    <w:rsid w:val="00971758"/>
    <w:rsid w:val="00996C55"/>
    <w:rsid w:val="00997201"/>
    <w:rsid w:val="009A37ED"/>
    <w:rsid w:val="009C6859"/>
    <w:rsid w:val="009D27A3"/>
    <w:rsid w:val="009E157D"/>
    <w:rsid w:val="009F511D"/>
    <w:rsid w:val="00A14099"/>
    <w:rsid w:val="00A21B74"/>
    <w:rsid w:val="00A35081"/>
    <w:rsid w:val="00A44367"/>
    <w:rsid w:val="00A55644"/>
    <w:rsid w:val="00A66A08"/>
    <w:rsid w:val="00A70BE7"/>
    <w:rsid w:val="00A72C90"/>
    <w:rsid w:val="00A80756"/>
    <w:rsid w:val="00A95AEA"/>
    <w:rsid w:val="00AC2920"/>
    <w:rsid w:val="00AC4AB1"/>
    <w:rsid w:val="00AD08CF"/>
    <w:rsid w:val="00AF2456"/>
    <w:rsid w:val="00AF3161"/>
    <w:rsid w:val="00AF359F"/>
    <w:rsid w:val="00B0076F"/>
    <w:rsid w:val="00B076F6"/>
    <w:rsid w:val="00B2665E"/>
    <w:rsid w:val="00B32752"/>
    <w:rsid w:val="00B331C8"/>
    <w:rsid w:val="00B33833"/>
    <w:rsid w:val="00B4180A"/>
    <w:rsid w:val="00B431F1"/>
    <w:rsid w:val="00B66814"/>
    <w:rsid w:val="00B66A20"/>
    <w:rsid w:val="00B96D85"/>
    <w:rsid w:val="00BA1884"/>
    <w:rsid w:val="00BA2C35"/>
    <w:rsid w:val="00BC729B"/>
    <w:rsid w:val="00BD102D"/>
    <w:rsid w:val="00BF17C5"/>
    <w:rsid w:val="00BF54E3"/>
    <w:rsid w:val="00C23C7E"/>
    <w:rsid w:val="00C26D5F"/>
    <w:rsid w:val="00C4610D"/>
    <w:rsid w:val="00C5681E"/>
    <w:rsid w:val="00C5741E"/>
    <w:rsid w:val="00C63993"/>
    <w:rsid w:val="00C64397"/>
    <w:rsid w:val="00C7245D"/>
    <w:rsid w:val="00C756EF"/>
    <w:rsid w:val="00C76D16"/>
    <w:rsid w:val="00C818C7"/>
    <w:rsid w:val="00C936A7"/>
    <w:rsid w:val="00C942B8"/>
    <w:rsid w:val="00C96BD0"/>
    <w:rsid w:val="00CA1380"/>
    <w:rsid w:val="00CA3683"/>
    <w:rsid w:val="00CA3891"/>
    <w:rsid w:val="00CA652B"/>
    <w:rsid w:val="00CB23FF"/>
    <w:rsid w:val="00CB5CCD"/>
    <w:rsid w:val="00D074F9"/>
    <w:rsid w:val="00D23F91"/>
    <w:rsid w:val="00D2663E"/>
    <w:rsid w:val="00D278E7"/>
    <w:rsid w:val="00D27CAD"/>
    <w:rsid w:val="00D34443"/>
    <w:rsid w:val="00D45AB2"/>
    <w:rsid w:val="00D51561"/>
    <w:rsid w:val="00D72617"/>
    <w:rsid w:val="00D744FD"/>
    <w:rsid w:val="00D7686F"/>
    <w:rsid w:val="00D809CC"/>
    <w:rsid w:val="00D87300"/>
    <w:rsid w:val="00DA1CBD"/>
    <w:rsid w:val="00DA6FF3"/>
    <w:rsid w:val="00DD21B7"/>
    <w:rsid w:val="00DE3497"/>
    <w:rsid w:val="00DE39D7"/>
    <w:rsid w:val="00DE3F31"/>
    <w:rsid w:val="00DF5B02"/>
    <w:rsid w:val="00DF6AAD"/>
    <w:rsid w:val="00E10435"/>
    <w:rsid w:val="00E1227F"/>
    <w:rsid w:val="00E157AF"/>
    <w:rsid w:val="00E219A0"/>
    <w:rsid w:val="00E230DA"/>
    <w:rsid w:val="00E40BE6"/>
    <w:rsid w:val="00E416C8"/>
    <w:rsid w:val="00E442B9"/>
    <w:rsid w:val="00E502D9"/>
    <w:rsid w:val="00E529D2"/>
    <w:rsid w:val="00E56842"/>
    <w:rsid w:val="00E56FAC"/>
    <w:rsid w:val="00E62C73"/>
    <w:rsid w:val="00E65541"/>
    <w:rsid w:val="00E65AC6"/>
    <w:rsid w:val="00E66DFC"/>
    <w:rsid w:val="00E67292"/>
    <w:rsid w:val="00E7350E"/>
    <w:rsid w:val="00E95D59"/>
    <w:rsid w:val="00E95F83"/>
    <w:rsid w:val="00E96C75"/>
    <w:rsid w:val="00EA4698"/>
    <w:rsid w:val="00EB1988"/>
    <w:rsid w:val="00EB7A15"/>
    <w:rsid w:val="00ED0E17"/>
    <w:rsid w:val="00ED1B44"/>
    <w:rsid w:val="00ED2AA7"/>
    <w:rsid w:val="00ED6DF7"/>
    <w:rsid w:val="00EE32D9"/>
    <w:rsid w:val="00EE4648"/>
    <w:rsid w:val="00EE5E6A"/>
    <w:rsid w:val="00EF54ED"/>
    <w:rsid w:val="00EF75E8"/>
    <w:rsid w:val="00F03244"/>
    <w:rsid w:val="00F0559B"/>
    <w:rsid w:val="00F17320"/>
    <w:rsid w:val="00F25FB8"/>
    <w:rsid w:val="00F30BEC"/>
    <w:rsid w:val="00F337E6"/>
    <w:rsid w:val="00F373D7"/>
    <w:rsid w:val="00F45FA7"/>
    <w:rsid w:val="00F50396"/>
    <w:rsid w:val="00F51697"/>
    <w:rsid w:val="00F52A05"/>
    <w:rsid w:val="00F55A56"/>
    <w:rsid w:val="00F5683B"/>
    <w:rsid w:val="00F63FC6"/>
    <w:rsid w:val="00F73DC8"/>
    <w:rsid w:val="00F769FE"/>
    <w:rsid w:val="00F86778"/>
    <w:rsid w:val="00F9168C"/>
    <w:rsid w:val="00F93B31"/>
    <w:rsid w:val="00F93E06"/>
    <w:rsid w:val="00FA7EB5"/>
    <w:rsid w:val="00FB4BA4"/>
    <w:rsid w:val="00FC0062"/>
    <w:rsid w:val="00FE7A70"/>
    <w:rsid w:val="00FE7F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8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A3891"/>
    <w:pPr>
      <w:widowControl w:val="0"/>
      <w:autoSpaceDE w:val="0"/>
      <w:autoSpaceDN w:val="0"/>
      <w:spacing w:after="0" w:line="240" w:lineRule="auto"/>
    </w:pPr>
    <w:rPr>
      <w:rFonts w:eastAsia="Times New Roman" w:cs="Times New Roman"/>
      <w:b/>
      <w:szCs w:val="20"/>
      <w:lang w:eastAsia="ru-RU"/>
    </w:rPr>
  </w:style>
  <w:style w:type="paragraph" w:customStyle="1" w:styleId="ConsPlusNormal">
    <w:name w:val="ConsPlusNormal"/>
    <w:rsid w:val="00CA3891"/>
    <w:pPr>
      <w:widowControl w:val="0"/>
      <w:autoSpaceDE w:val="0"/>
      <w:autoSpaceDN w:val="0"/>
      <w:spacing w:after="0" w:line="240" w:lineRule="auto"/>
    </w:pPr>
    <w:rPr>
      <w:rFonts w:eastAsia="Times New Roman" w:cs="Times New Roman"/>
      <w:szCs w:val="20"/>
      <w:lang w:eastAsia="ru-RU"/>
    </w:rPr>
  </w:style>
  <w:style w:type="paragraph" w:styleId="a3">
    <w:name w:val="Balloon Text"/>
    <w:basedOn w:val="a"/>
    <w:link w:val="a4"/>
    <w:uiPriority w:val="99"/>
    <w:semiHidden/>
    <w:unhideWhenUsed/>
    <w:rsid w:val="000D5B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5BC9"/>
    <w:rPr>
      <w:rFonts w:ascii="Tahoma" w:hAnsi="Tahoma" w:cs="Tahoma"/>
      <w:sz w:val="16"/>
      <w:szCs w:val="16"/>
    </w:rPr>
  </w:style>
  <w:style w:type="paragraph" w:styleId="a5">
    <w:name w:val="List Paragraph"/>
    <w:basedOn w:val="a"/>
    <w:uiPriority w:val="99"/>
    <w:qFormat/>
    <w:rsid w:val="00B66814"/>
    <w:pPr>
      <w:spacing w:after="0" w:line="240" w:lineRule="auto"/>
      <w:ind w:left="720"/>
      <w:contextualSpacing/>
    </w:pPr>
    <w:rPr>
      <w:rFonts w:eastAsia="Times New Roman" w:cs="Times New Roman"/>
      <w:sz w:val="20"/>
      <w:szCs w:val="20"/>
      <w:lang w:eastAsia="ru-RU"/>
    </w:rPr>
  </w:style>
  <w:style w:type="paragraph" w:customStyle="1" w:styleId="1">
    <w:name w:val="Обычный1"/>
    <w:rsid w:val="0093283A"/>
    <w:pPr>
      <w:widowControl w:val="0"/>
      <w:spacing w:after="0" w:line="240" w:lineRule="auto"/>
    </w:pPr>
    <w:rPr>
      <w:rFonts w:eastAsia="Times New Roman" w:cs="Times New Roman"/>
      <w:color w:val="000000"/>
      <w:sz w:val="20"/>
      <w:szCs w:val="20"/>
      <w:lang w:eastAsia="ru-RU"/>
    </w:rPr>
  </w:style>
  <w:style w:type="character" w:customStyle="1" w:styleId="a6">
    <w:name w:val="Основной текст_"/>
    <w:basedOn w:val="a0"/>
    <w:link w:val="3"/>
    <w:rsid w:val="00AF359F"/>
    <w:rPr>
      <w:rFonts w:eastAsia="Times New Roman" w:cs="Times New Roman"/>
      <w:sz w:val="26"/>
      <w:szCs w:val="26"/>
      <w:shd w:val="clear" w:color="auto" w:fill="FFFFFF"/>
    </w:rPr>
  </w:style>
  <w:style w:type="character" w:customStyle="1" w:styleId="10">
    <w:name w:val="Основной текст1"/>
    <w:basedOn w:val="a6"/>
    <w:rsid w:val="00AF359F"/>
    <w:rPr>
      <w:rFonts w:eastAsia="Times New Roman" w:cs="Times New Roman"/>
      <w:color w:val="000000"/>
      <w:spacing w:val="0"/>
      <w:w w:val="100"/>
      <w:position w:val="0"/>
      <w:sz w:val="26"/>
      <w:szCs w:val="26"/>
      <w:shd w:val="clear" w:color="auto" w:fill="FFFFFF"/>
      <w:lang w:val="ru-RU" w:eastAsia="ru-RU" w:bidi="ru-RU"/>
    </w:rPr>
  </w:style>
  <w:style w:type="paragraph" w:customStyle="1" w:styleId="3">
    <w:name w:val="Основной текст3"/>
    <w:basedOn w:val="a"/>
    <w:link w:val="a6"/>
    <w:rsid w:val="00AF359F"/>
    <w:pPr>
      <w:widowControl w:val="0"/>
      <w:shd w:val="clear" w:color="auto" w:fill="FFFFFF"/>
      <w:spacing w:after="420" w:line="480" w:lineRule="exact"/>
      <w:ind w:hanging="420"/>
      <w:jc w:val="both"/>
    </w:pPr>
    <w:rPr>
      <w:rFonts w:eastAsia="Times New Roman" w:cs="Times New Roman"/>
      <w:sz w:val="26"/>
      <w:szCs w:val="26"/>
    </w:rPr>
  </w:style>
  <w:style w:type="paragraph" w:styleId="a7">
    <w:name w:val="header"/>
    <w:basedOn w:val="a"/>
    <w:link w:val="a8"/>
    <w:uiPriority w:val="99"/>
    <w:semiHidden/>
    <w:unhideWhenUsed/>
    <w:rsid w:val="00766F6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66F64"/>
  </w:style>
  <w:style w:type="paragraph" w:styleId="a9">
    <w:name w:val="footer"/>
    <w:basedOn w:val="a"/>
    <w:link w:val="aa"/>
    <w:uiPriority w:val="99"/>
    <w:unhideWhenUsed/>
    <w:rsid w:val="00766F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6F64"/>
  </w:style>
  <w:style w:type="character" w:styleId="ab">
    <w:name w:val="Strong"/>
    <w:basedOn w:val="a0"/>
    <w:uiPriority w:val="22"/>
    <w:qFormat/>
    <w:rsid w:val="00056423"/>
    <w:rPr>
      <w:b/>
      <w:bCs/>
    </w:rPr>
  </w:style>
  <w:style w:type="table" w:styleId="ac">
    <w:name w:val="Table Grid"/>
    <w:basedOn w:val="a1"/>
    <w:uiPriority w:val="59"/>
    <w:rsid w:val="00A72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A3891"/>
    <w:pPr>
      <w:widowControl w:val="0"/>
      <w:autoSpaceDE w:val="0"/>
      <w:autoSpaceDN w:val="0"/>
      <w:spacing w:after="0" w:line="240" w:lineRule="auto"/>
    </w:pPr>
    <w:rPr>
      <w:rFonts w:eastAsia="Times New Roman" w:cs="Times New Roman"/>
      <w:b/>
      <w:szCs w:val="20"/>
      <w:lang w:eastAsia="ru-RU"/>
    </w:rPr>
  </w:style>
  <w:style w:type="paragraph" w:customStyle="1" w:styleId="ConsPlusNormal">
    <w:name w:val="ConsPlusNormal"/>
    <w:rsid w:val="00CA3891"/>
    <w:pPr>
      <w:widowControl w:val="0"/>
      <w:autoSpaceDE w:val="0"/>
      <w:autoSpaceDN w:val="0"/>
      <w:spacing w:after="0" w:line="240" w:lineRule="auto"/>
    </w:pPr>
    <w:rPr>
      <w:rFonts w:eastAsia="Times New Roman" w:cs="Times New Roman"/>
      <w:szCs w:val="20"/>
      <w:lang w:eastAsia="ru-RU"/>
    </w:rPr>
  </w:style>
  <w:style w:type="paragraph" w:styleId="a3">
    <w:name w:val="Balloon Text"/>
    <w:basedOn w:val="a"/>
    <w:link w:val="a4"/>
    <w:uiPriority w:val="99"/>
    <w:semiHidden/>
    <w:unhideWhenUsed/>
    <w:rsid w:val="000D5B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5BC9"/>
    <w:rPr>
      <w:rFonts w:ascii="Tahoma" w:hAnsi="Tahoma" w:cs="Tahoma"/>
      <w:sz w:val="16"/>
      <w:szCs w:val="16"/>
    </w:rPr>
  </w:style>
  <w:style w:type="paragraph" w:styleId="a5">
    <w:name w:val="List Paragraph"/>
    <w:basedOn w:val="a"/>
    <w:uiPriority w:val="99"/>
    <w:qFormat/>
    <w:rsid w:val="00B66814"/>
    <w:pPr>
      <w:spacing w:after="0" w:line="240" w:lineRule="auto"/>
      <w:ind w:left="720"/>
      <w:contextualSpacing/>
    </w:pPr>
    <w:rPr>
      <w:rFonts w:eastAsia="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869B7FC8A779F2C3F437629D3D01223EBA225CFFF9FE09BBA348E7C15C026D3204669106806260Dx4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DB8869B7FC8A779F2C3F437629D3D01223EBA225CFFF9FE09BBA348E7C15C026D320466F1106xFA"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B8869B7FC8A779F2C3F437629D3D01223EBA225CFFF9FE09BBA348E7C15C026D320466F1006x3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8F488-A889-4EDC-8567-4017C686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34</Pages>
  <Words>9889</Words>
  <Characters>56372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GlavBuh</dc:creator>
  <cp:lastModifiedBy>Пользователь</cp:lastModifiedBy>
  <cp:revision>213</cp:revision>
  <cp:lastPrinted>2021-10-08T03:36:00Z</cp:lastPrinted>
  <dcterms:created xsi:type="dcterms:W3CDTF">2018-04-30T00:49:00Z</dcterms:created>
  <dcterms:modified xsi:type="dcterms:W3CDTF">2022-08-18T01:26:00Z</dcterms:modified>
</cp:coreProperties>
</file>