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F0E9" w14:textId="77777777" w:rsidR="004002F1" w:rsidRPr="00900B3C" w:rsidRDefault="004002F1" w:rsidP="004002F1">
      <w:pPr>
        <w:shd w:val="clear" w:color="auto" w:fill="FFFFFF"/>
        <w:spacing w:after="0" w:line="240" w:lineRule="auto"/>
        <w:jc w:val="center"/>
        <w:rPr>
          <w:rFonts w:ascii="Times New Roman" w:eastAsia="Times New Roman" w:hAnsi="Times New Roman" w:cs="Times New Roman"/>
          <w:b/>
          <w:bCs/>
          <w:color w:val="000000"/>
          <w:kern w:val="0"/>
          <w:sz w:val="32"/>
          <w:szCs w:val="32"/>
          <w:lang w:eastAsia="ru-RU"/>
          <w14:ligatures w14:val="none"/>
        </w:rPr>
      </w:pPr>
      <w:r w:rsidRPr="00900B3C">
        <w:rPr>
          <w:rFonts w:ascii="Times New Roman" w:eastAsia="Times New Roman" w:hAnsi="Times New Roman" w:cs="Times New Roman"/>
          <w:b/>
          <w:bCs/>
          <w:color w:val="000000"/>
          <w:kern w:val="0"/>
          <w:sz w:val="32"/>
          <w:szCs w:val="32"/>
          <w:lang w:eastAsia="ru-RU"/>
          <w14:ligatures w14:val="none"/>
        </w:rPr>
        <w:t>Творческая биография</w:t>
      </w:r>
    </w:p>
    <w:p w14:paraId="38D80305" w14:textId="5DD6C115" w:rsidR="004002F1" w:rsidRPr="004002F1" w:rsidRDefault="004002F1" w:rsidP="004002F1">
      <w:pPr>
        <w:shd w:val="clear" w:color="auto" w:fill="FFFFFF"/>
        <w:spacing w:after="0" w:line="240" w:lineRule="auto"/>
        <w:jc w:val="both"/>
        <w:rPr>
          <w:rFonts w:ascii="Times New Roman" w:eastAsia="Times New Roman" w:hAnsi="Times New Roman" w:cs="Times New Roman"/>
          <w:color w:val="000000"/>
          <w:kern w:val="0"/>
          <w:sz w:val="24"/>
          <w:szCs w:val="24"/>
          <w:lang w:eastAsia="ru-RU"/>
          <w14:ligatures w14:val="none"/>
        </w:rPr>
      </w:pPr>
    </w:p>
    <w:p w14:paraId="54485C13" w14:textId="2ED7226C" w:rsidR="00E85686" w:rsidRPr="009A2E12" w:rsidRDefault="00E85686" w:rsidP="00E85686">
      <w:pPr>
        <w:shd w:val="clear" w:color="auto" w:fill="FFFFFF"/>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9A2E12">
        <w:rPr>
          <w:rFonts w:ascii="Times New Roman" w:eastAsia="Times New Roman" w:hAnsi="Times New Roman" w:cs="Times New Roman"/>
          <w:color w:val="000000"/>
          <w:kern w:val="0"/>
          <w:sz w:val="28"/>
          <w:szCs w:val="28"/>
          <w:lang w:eastAsia="ru-RU"/>
          <w14:ligatures w14:val="none"/>
        </w:rPr>
        <w:t>В МБОУДО «Детская школа искусств г. Поронайска» я работаю с 2014 года в должности преподавателя театральных дисциплин. Имею высшее образование и первую квалификационную категорию. До этого приобрела практический опыт в учреждениях культурно-досуговой сферы и дополнительного образования детей.</w:t>
      </w:r>
    </w:p>
    <w:p w14:paraId="77011DB0" w14:textId="79BAF3B7" w:rsidR="00E85686" w:rsidRPr="009A2E12" w:rsidRDefault="00E85686" w:rsidP="00E85686">
      <w:pPr>
        <w:shd w:val="clear" w:color="auto" w:fill="FFFFFF"/>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9A2E12">
        <w:rPr>
          <w:rFonts w:ascii="Times New Roman" w:eastAsia="Times New Roman" w:hAnsi="Times New Roman" w:cs="Times New Roman"/>
          <w:color w:val="000000"/>
          <w:kern w:val="0"/>
          <w:sz w:val="28"/>
          <w:szCs w:val="28"/>
          <w:lang w:eastAsia="ru-RU"/>
          <w14:ligatures w14:val="none"/>
        </w:rPr>
        <w:t>Осуществляю преподавание по дополнительной предпрофессиональной общеобразовательной программе в области театрального искусства «Искусство театра». Все обучающиеся моих классов интегрированы в учебно-творческий процесс театрального коллектива «ИГРА», что обеспечивает единство теоретической подготовки и практической сценической деятельности.</w:t>
      </w:r>
    </w:p>
    <w:p w14:paraId="344400B0" w14:textId="77777777" w:rsidR="00757725" w:rsidRDefault="00E85686" w:rsidP="00757725">
      <w:pPr>
        <w:shd w:val="clear" w:color="auto" w:fill="FFFFFF"/>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9A2E12">
        <w:rPr>
          <w:rFonts w:ascii="Times New Roman" w:eastAsia="Times New Roman" w:hAnsi="Times New Roman" w:cs="Times New Roman"/>
          <w:color w:val="000000"/>
          <w:kern w:val="0"/>
          <w:sz w:val="28"/>
          <w:szCs w:val="28"/>
          <w:lang w:eastAsia="ru-RU"/>
          <w14:ligatures w14:val="none"/>
        </w:rPr>
        <w:t>В течение 11 лет вела занятия по предмету «Азбука театра» на отделении раннего эстетического обучения (РЭО). Занятия создали благодатную почву для выявления и осознанного выбора одаренных и заинтересованных детей, которые пришли в школу искусств </w:t>
      </w:r>
      <w:r w:rsidRPr="009A2E12">
        <w:rPr>
          <w:rFonts w:ascii="Times New Roman" w:eastAsia="Times New Roman" w:hAnsi="Times New Roman" w:cs="Times New Roman"/>
          <w:bCs/>
          <w:color w:val="000000"/>
          <w:kern w:val="0"/>
          <w:sz w:val="28"/>
          <w:szCs w:val="28"/>
          <w:lang w:eastAsia="ru-RU"/>
          <w14:ligatures w14:val="none"/>
        </w:rPr>
        <w:t>целенаправленно</w:t>
      </w:r>
      <w:r w:rsidRPr="009A2E12">
        <w:rPr>
          <w:rFonts w:ascii="Times New Roman" w:eastAsia="Times New Roman" w:hAnsi="Times New Roman" w:cs="Times New Roman"/>
          <w:color w:val="000000"/>
          <w:kern w:val="0"/>
          <w:sz w:val="28"/>
          <w:szCs w:val="28"/>
          <w:lang w:eastAsia="ru-RU"/>
          <w14:ligatures w14:val="none"/>
        </w:rPr>
        <w:t> и </w:t>
      </w:r>
      <w:r w:rsidRPr="009A2E12">
        <w:rPr>
          <w:rFonts w:ascii="Times New Roman" w:eastAsia="Times New Roman" w:hAnsi="Times New Roman" w:cs="Times New Roman"/>
          <w:bCs/>
          <w:color w:val="000000"/>
          <w:kern w:val="0"/>
          <w:sz w:val="28"/>
          <w:szCs w:val="28"/>
          <w:lang w:eastAsia="ru-RU"/>
          <w14:ligatures w14:val="none"/>
        </w:rPr>
        <w:t>подготовлено</w:t>
      </w:r>
      <w:r w:rsidRPr="009A2E12">
        <w:rPr>
          <w:rFonts w:ascii="Times New Roman" w:eastAsia="Times New Roman" w:hAnsi="Times New Roman" w:cs="Times New Roman"/>
          <w:color w:val="000000"/>
          <w:kern w:val="0"/>
          <w:sz w:val="28"/>
          <w:szCs w:val="28"/>
          <w:lang w:eastAsia="ru-RU"/>
          <w14:ligatures w14:val="none"/>
        </w:rPr>
        <w:t>.</w:t>
      </w:r>
    </w:p>
    <w:p w14:paraId="7B6EA95B" w14:textId="7AB2B12D" w:rsidR="004002F1" w:rsidRPr="009A2E12" w:rsidRDefault="004002F1" w:rsidP="00757725">
      <w:pPr>
        <w:shd w:val="clear" w:color="auto" w:fill="FFFFFF"/>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9A2E12">
        <w:rPr>
          <w:rFonts w:ascii="Times New Roman" w:eastAsia="Times New Roman" w:hAnsi="Times New Roman" w:cs="Times New Roman"/>
          <w:color w:val="000000"/>
          <w:kern w:val="0"/>
          <w:sz w:val="28"/>
          <w:szCs w:val="28"/>
          <w:lang w:eastAsia="ru-RU"/>
          <w14:ligatures w14:val="none"/>
        </w:rPr>
        <w:t>Мониторинг образовательных результатов за последние пять лет демонстрирует устойчивую положительную динамику освоения обучающимися учебных программ. Индикатором качества подготовки являются систематические достижения учащихся на конкурсных мероприятиях (фестивалях, смотрах) различного уровня (муниципальный, региональный, всероссийский), что подтверждается значительным числом полученных грамот и дипломов.</w:t>
      </w:r>
    </w:p>
    <w:p w14:paraId="5F640184" w14:textId="77777777" w:rsidR="004002F1" w:rsidRPr="009A2E12" w:rsidRDefault="004002F1" w:rsidP="004002F1">
      <w:pPr>
        <w:shd w:val="clear" w:color="auto" w:fill="FFFFFF"/>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9A2E12">
        <w:rPr>
          <w:rFonts w:ascii="Times New Roman" w:eastAsia="Times New Roman" w:hAnsi="Times New Roman" w:cs="Times New Roman"/>
          <w:color w:val="000000"/>
          <w:kern w:val="0"/>
          <w:sz w:val="28"/>
          <w:szCs w:val="28"/>
          <w:lang w:eastAsia="ru-RU"/>
          <w14:ligatures w14:val="none"/>
        </w:rPr>
        <w:t>Активно транслирую практический опыт через проведение мастер-классов, выступления на конференциях с докладами и методическими сообщениями. Применяю новые образовательные и дистанционные технологии для повышения эффективности учебного процесса. Руковожу методическим объединением отделения «Искусство театра» в ДШИ. Регулярно участвую в работе городских/региональных методических объединений педагогов.</w:t>
      </w:r>
    </w:p>
    <w:p w14:paraId="1A9B0FBB" w14:textId="77777777" w:rsidR="004002F1" w:rsidRPr="009A2E12" w:rsidRDefault="004002F1" w:rsidP="004002F1">
      <w:pPr>
        <w:shd w:val="clear" w:color="auto" w:fill="FFFFFF"/>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9A2E12">
        <w:rPr>
          <w:rFonts w:ascii="Times New Roman" w:eastAsia="Times New Roman" w:hAnsi="Times New Roman" w:cs="Times New Roman"/>
          <w:color w:val="000000"/>
          <w:kern w:val="0"/>
          <w:sz w:val="28"/>
          <w:szCs w:val="28"/>
          <w:lang w:eastAsia="ru-RU"/>
          <w14:ligatures w14:val="none"/>
        </w:rPr>
        <w:t>В течение нескольких лет являюсь членом приемной и аттестационной комиссий (как для обучающихся, так и для преподавателей). Имею ряд опубликованных методических материалов.</w:t>
      </w:r>
    </w:p>
    <w:p w14:paraId="49B72631" w14:textId="77777777" w:rsidR="004002F1" w:rsidRPr="009A2E12" w:rsidRDefault="004002F1" w:rsidP="004002F1">
      <w:pPr>
        <w:shd w:val="clear" w:color="auto" w:fill="FFFFFF"/>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9A2E12">
        <w:rPr>
          <w:rFonts w:ascii="Times New Roman" w:eastAsia="Times New Roman" w:hAnsi="Times New Roman" w:cs="Times New Roman"/>
          <w:color w:val="000000"/>
          <w:kern w:val="0"/>
          <w:sz w:val="28"/>
          <w:szCs w:val="28"/>
          <w:lang w:eastAsia="ru-RU"/>
          <w14:ligatures w14:val="none"/>
        </w:rPr>
        <w:t>Моя профессиональная философия строится на принципе </w:t>
      </w:r>
      <w:r w:rsidRPr="009A2E12">
        <w:rPr>
          <w:rFonts w:ascii="Times New Roman" w:eastAsia="Times New Roman" w:hAnsi="Times New Roman" w:cs="Times New Roman"/>
          <w:bCs/>
          <w:color w:val="000000"/>
          <w:kern w:val="0"/>
          <w:sz w:val="28"/>
          <w:szCs w:val="28"/>
          <w:lang w:eastAsia="ru-RU"/>
          <w14:ligatures w14:val="none"/>
        </w:rPr>
        <w:t>непрерывного развития</w:t>
      </w:r>
      <w:r w:rsidRPr="009A2E12">
        <w:rPr>
          <w:rFonts w:ascii="Times New Roman" w:eastAsia="Times New Roman" w:hAnsi="Times New Roman" w:cs="Times New Roman"/>
          <w:color w:val="000000"/>
          <w:kern w:val="0"/>
          <w:sz w:val="28"/>
          <w:szCs w:val="28"/>
          <w:lang w:eastAsia="ru-RU"/>
          <w14:ligatures w14:val="none"/>
        </w:rPr>
        <w:t xml:space="preserve">. Я регулярно изучаю новые педагогические методики, прохожу курсы повышения квалификации (как очно, так и онлайн) и занимаюсь самообразованием, чтобы быть в курсе современных трендов и эффективно применять цифровые инструменты (технологический уровень ИКТ). </w:t>
      </w:r>
    </w:p>
    <w:p w14:paraId="1240F48E" w14:textId="77777777" w:rsidR="004002F1" w:rsidRPr="009A2E12" w:rsidRDefault="004002F1" w:rsidP="004002F1">
      <w:pPr>
        <w:shd w:val="clear" w:color="auto" w:fill="FFFFFF"/>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9A2E12">
        <w:rPr>
          <w:rFonts w:ascii="Times New Roman" w:eastAsia="Times New Roman" w:hAnsi="Times New Roman" w:cs="Times New Roman"/>
          <w:color w:val="000000"/>
          <w:kern w:val="0"/>
          <w:sz w:val="28"/>
          <w:szCs w:val="28"/>
          <w:lang w:eastAsia="ru-RU"/>
          <w14:ligatures w14:val="none"/>
        </w:rPr>
        <w:t>В данный момент прохожу обучение в Театральном институте имени Бориса Щукина по дополнительной профессиональной программе профессиональной переподготовки «Теория и методика Вахтанговой школы в работе с детскими театральными коллективами»</w:t>
      </w:r>
    </w:p>
    <w:p w14:paraId="60F29B63" w14:textId="61F208BB" w:rsidR="004002F1" w:rsidRPr="009A2E12" w:rsidRDefault="004002F1" w:rsidP="004002F1">
      <w:pPr>
        <w:spacing w:after="0" w:line="240" w:lineRule="auto"/>
        <w:ind w:firstLine="708"/>
        <w:jc w:val="both"/>
        <w:rPr>
          <w:rFonts w:ascii="Times New Roman" w:eastAsia="Calibri" w:hAnsi="Times New Roman" w:cs="Times New Roman"/>
          <w:bCs/>
          <w:kern w:val="0"/>
          <w:sz w:val="28"/>
          <w:szCs w:val="28"/>
          <w14:ligatures w14:val="none"/>
        </w:rPr>
      </w:pPr>
      <w:r w:rsidRPr="009A2E12">
        <w:rPr>
          <w:rFonts w:ascii="Times New Roman" w:eastAsia="Calibri" w:hAnsi="Times New Roman" w:cs="Times New Roman"/>
          <w:bCs/>
          <w:kern w:val="0"/>
          <w:sz w:val="28"/>
          <w:szCs w:val="28"/>
          <w14:ligatures w14:val="none"/>
        </w:rPr>
        <w:t xml:space="preserve">Опыт духовно-нравственного развития и воспитания подрастающего поколения стал основой моего доклада на муниципальном этапе 15 Сахалинских Рождественских образовательных чтений «Просвещение и нравственность. Формирование личности и вызовы времени». Моя работа по обобщению опыта </w:t>
      </w:r>
      <w:r w:rsidRPr="009A2E12">
        <w:rPr>
          <w:rFonts w:ascii="Times New Roman" w:eastAsia="Calibri" w:hAnsi="Times New Roman" w:cs="Times New Roman"/>
          <w:bCs/>
          <w:kern w:val="0"/>
          <w:sz w:val="28"/>
          <w:szCs w:val="28"/>
          <w14:ligatures w14:val="none"/>
        </w:rPr>
        <w:lastRenderedPageBreak/>
        <w:t xml:space="preserve">на тему: «Рождественский фестиваль. Путь к духовно – нравственному росту юных сахалинцев» была успешно защищена на школьном и муниципальном уровнях. </w:t>
      </w:r>
    </w:p>
    <w:p w14:paraId="564020D2" w14:textId="77777777" w:rsidR="004002F1" w:rsidRPr="009A2E12" w:rsidRDefault="004002F1" w:rsidP="004002F1">
      <w:pPr>
        <w:spacing w:after="0" w:line="240" w:lineRule="auto"/>
        <w:ind w:firstLine="708"/>
        <w:jc w:val="both"/>
        <w:rPr>
          <w:rFonts w:ascii="Times New Roman" w:eastAsia="Calibri" w:hAnsi="Times New Roman" w:cs="Times New Roman"/>
          <w:bCs/>
          <w:kern w:val="0"/>
          <w:sz w:val="28"/>
          <w:szCs w:val="28"/>
          <w14:ligatures w14:val="none"/>
        </w:rPr>
      </w:pPr>
      <w:r w:rsidRPr="009A2E12">
        <w:rPr>
          <w:rFonts w:ascii="Times New Roman" w:eastAsia="Calibri" w:hAnsi="Times New Roman" w:cs="Times New Roman"/>
          <w:bCs/>
          <w:kern w:val="0"/>
          <w:sz w:val="28"/>
          <w:szCs w:val="28"/>
          <w14:ligatures w14:val="none"/>
        </w:rPr>
        <w:t>Имею благодарственные письма, грамоты и дипломы.</w:t>
      </w:r>
    </w:p>
    <w:p w14:paraId="7537FBCA" w14:textId="41E487CF" w:rsidR="004002F1" w:rsidRPr="009A2E12" w:rsidRDefault="004002F1" w:rsidP="004002F1">
      <w:pPr>
        <w:spacing w:after="0" w:line="240" w:lineRule="auto"/>
        <w:ind w:firstLine="708"/>
        <w:jc w:val="both"/>
        <w:rPr>
          <w:rFonts w:ascii="Times New Roman" w:eastAsia="Calibri" w:hAnsi="Times New Roman" w:cs="Times New Roman"/>
          <w:bCs/>
          <w:kern w:val="0"/>
          <w:sz w:val="28"/>
          <w:szCs w:val="28"/>
          <w14:ligatures w14:val="none"/>
        </w:rPr>
      </w:pPr>
      <w:r w:rsidRPr="009A2E12">
        <w:rPr>
          <w:rFonts w:ascii="Times New Roman" w:eastAsia="Calibri" w:hAnsi="Times New Roman" w:cs="Times New Roman"/>
          <w:bCs/>
          <w:kern w:val="0"/>
          <w:sz w:val="28"/>
          <w:szCs w:val="28"/>
          <w14:ligatures w14:val="none"/>
        </w:rPr>
        <w:t xml:space="preserve">Театральный коллектив «ИГРА» – активный участник концертно-исполнительской и культурно-просветительской деятельности, радует зрителя яркими и запоминающимися выступлениями. В нашем репертуаре есть и маленькие инсценировки на основе рассказов Чехова, Клюева, Саши Черного, Лескова и других, литературно – музыкальные композиции, игровые развлекательные программы, отрывки из произведений Островского, Лопе де Веги. И конечно же большие спектакли: «Урок дочками», Крылова, «Душа подушки» О. </w:t>
      </w:r>
      <w:proofErr w:type="spellStart"/>
      <w:r w:rsidRPr="009A2E12">
        <w:rPr>
          <w:rFonts w:ascii="Times New Roman" w:eastAsia="Calibri" w:hAnsi="Times New Roman" w:cs="Times New Roman"/>
          <w:bCs/>
          <w:kern w:val="0"/>
          <w:sz w:val="28"/>
          <w:szCs w:val="28"/>
          <w14:ligatures w14:val="none"/>
        </w:rPr>
        <w:t>Жанайдарова</w:t>
      </w:r>
      <w:proofErr w:type="spellEnd"/>
      <w:r w:rsidRPr="009A2E12">
        <w:rPr>
          <w:rFonts w:ascii="Times New Roman" w:eastAsia="Calibri" w:hAnsi="Times New Roman" w:cs="Times New Roman"/>
          <w:bCs/>
          <w:kern w:val="0"/>
          <w:sz w:val="28"/>
          <w:szCs w:val="28"/>
          <w14:ligatures w14:val="none"/>
        </w:rPr>
        <w:t>, «Дощечка через лужу» А.</w:t>
      </w:r>
      <w:r w:rsidR="004A24D3" w:rsidRPr="00900B3C">
        <w:rPr>
          <w:rFonts w:ascii="Times New Roman" w:eastAsia="Calibri" w:hAnsi="Times New Roman" w:cs="Times New Roman"/>
          <w:bCs/>
          <w:kern w:val="0"/>
          <w:sz w:val="28"/>
          <w:szCs w:val="28"/>
          <w14:ligatures w14:val="none"/>
        </w:rPr>
        <w:t xml:space="preserve"> </w:t>
      </w:r>
      <w:r w:rsidRPr="009A2E12">
        <w:rPr>
          <w:rFonts w:ascii="Times New Roman" w:eastAsia="Calibri" w:hAnsi="Times New Roman" w:cs="Times New Roman"/>
          <w:bCs/>
          <w:kern w:val="0"/>
          <w:sz w:val="28"/>
          <w:szCs w:val="28"/>
          <w14:ligatures w14:val="none"/>
        </w:rPr>
        <w:t xml:space="preserve">Зинчука, «Королевская корова», Титовой и </w:t>
      </w:r>
      <w:proofErr w:type="spellStart"/>
      <w:r w:rsidRPr="009A2E12">
        <w:rPr>
          <w:rFonts w:ascii="Times New Roman" w:eastAsia="Calibri" w:hAnsi="Times New Roman" w:cs="Times New Roman"/>
          <w:bCs/>
          <w:kern w:val="0"/>
          <w:sz w:val="28"/>
          <w:szCs w:val="28"/>
          <w14:ligatures w14:val="none"/>
        </w:rPr>
        <w:t>Староторжского</w:t>
      </w:r>
      <w:proofErr w:type="spellEnd"/>
      <w:r w:rsidRPr="009A2E12">
        <w:rPr>
          <w:rFonts w:ascii="Times New Roman" w:eastAsia="Calibri" w:hAnsi="Times New Roman" w:cs="Times New Roman"/>
          <w:bCs/>
          <w:kern w:val="0"/>
          <w:sz w:val="28"/>
          <w:szCs w:val="28"/>
          <w14:ligatures w14:val="none"/>
        </w:rPr>
        <w:t>.  Яркие новогодние спектакли становятся настоящим событием, так как это совместная работа двух театральных коллективов включает в себя, песни, танцы, новые технологии, инструментальное исполнение и актёрскую игру. Мечта: Театра теней, где будет совмещена игра актера и тени пока остается мечтой, находя небольшой выход в мероприятиях. Но должна же быть мечта, что бы было к чему стремиться.</w:t>
      </w:r>
    </w:p>
    <w:p w14:paraId="7FC37CF9" w14:textId="0871EE40" w:rsidR="004002F1" w:rsidRPr="009A2E12" w:rsidRDefault="004002F1" w:rsidP="004002F1">
      <w:pPr>
        <w:spacing w:after="0" w:line="240" w:lineRule="auto"/>
        <w:ind w:firstLine="708"/>
        <w:jc w:val="both"/>
        <w:rPr>
          <w:rFonts w:ascii="Times New Roman" w:eastAsia="Calibri" w:hAnsi="Times New Roman" w:cs="Times New Roman"/>
          <w:bCs/>
          <w:kern w:val="0"/>
          <w:sz w:val="28"/>
          <w:szCs w:val="28"/>
          <w14:ligatures w14:val="none"/>
        </w:rPr>
      </w:pPr>
      <w:r w:rsidRPr="009A2E12">
        <w:rPr>
          <w:rFonts w:ascii="Times New Roman" w:eastAsia="Calibri" w:hAnsi="Times New Roman" w:cs="Times New Roman"/>
          <w:bCs/>
          <w:kern w:val="0"/>
          <w:sz w:val="28"/>
          <w:szCs w:val="28"/>
          <w14:ligatures w14:val="none"/>
        </w:rPr>
        <w:t>Вся моя деятельность направлена на то, чтобы раскрыть и развить творческий потенциал каждого обучающегося, помочь поверить в себя и свои силы, и подарить любовь к искусству театра.</w:t>
      </w:r>
    </w:p>
    <w:p w14:paraId="099E61C2" w14:textId="24D39F6D" w:rsidR="004002F1" w:rsidRPr="00900B3C" w:rsidRDefault="004002F1" w:rsidP="004002F1">
      <w:pPr>
        <w:rPr>
          <w:sz w:val="28"/>
          <w:szCs w:val="28"/>
        </w:rPr>
      </w:pPr>
    </w:p>
    <w:p w14:paraId="09311D2C" w14:textId="764B573B" w:rsidR="0078398B" w:rsidRPr="006B37F0" w:rsidRDefault="0078398B" w:rsidP="004002F1">
      <w:pPr>
        <w:shd w:val="clear" w:color="auto" w:fill="FFFFFF"/>
        <w:spacing w:after="0" w:line="240" w:lineRule="auto"/>
        <w:jc w:val="center"/>
        <w:rPr>
          <w:sz w:val="28"/>
          <w:szCs w:val="28"/>
        </w:rPr>
      </w:pPr>
    </w:p>
    <w:p w14:paraId="09422796" w14:textId="6590A9FE" w:rsidR="004002F1" w:rsidRPr="006B37F0" w:rsidRDefault="0025105B">
      <w:pPr>
        <w:rPr>
          <w:sz w:val="28"/>
          <w:szCs w:val="28"/>
        </w:rPr>
      </w:pPr>
      <w:r>
        <w:rPr>
          <w:noProof/>
        </w:rPr>
        <w:drawing>
          <wp:inline distT="0" distB="0" distL="0" distR="0" wp14:anchorId="79D6551B" wp14:editId="542007C6">
            <wp:extent cx="6120130" cy="64122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6412280"/>
                    </a:xfrm>
                    <a:prstGeom prst="rect">
                      <a:avLst/>
                    </a:prstGeom>
                    <a:noFill/>
                    <a:ln>
                      <a:noFill/>
                    </a:ln>
                  </pic:spPr>
                </pic:pic>
              </a:graphicData>
            </a:graphic>
          </wp:inline>
        </w:drawing>
      </w:r>
    </w:p>
    <w:sectPr w:rsidR="004002F1" w:rsidRPr="006B37F0" w:rsidSect="006B37F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DE"/>
    <w:rsid w:val="001236F4"/>
    <w:rsid w:val="0025105B"/>
    <w:rsid w:val="00386DDE"/>
    <w:rsid w:val="004002F1"/>
    <w:rsid w:val="004A24D3"/>
    <w:rsid w:val="006B37F0"/>
    <w:rsid w:val="00757725"/>
    <w:rsid w:val="0078398B"/>
    <w:rsid w:val="00865DF9"/>
    <w:rsid w:val="00900B3C"/>
    <w:rsid w:val="009A2E12"/>
    <w:rsid w:val="00D8668F"/>
    <w:rsid w:val="00E85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4159CE"/>
  <w15:chartTrackingRefBased/>
  <w15:docId w15:val="{2784046C-DA56-45A3-9A02-1ED3F79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2026-02-20T00:09:00Z</dcterms:created>
  <dcterms:modified xsi:type="dcterms:W3CDTF">2026-02-20T00:37:00Z</dcterms:modified>
</cp:coreProperties>
</file>