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E21FF1C" wp14:editId="5944AE09">
            <wp:simplePos x="0" y="0"/>
            <wp:positionH relativeFrom="column">
              <wp:posOffset>-881352</wp:posOffset>
            </wp:positionH>
            <wp:positionV relativeFrom="paragraph">
              <wp:posOffset>-608772</wp:posOffset>
            </wp:positionV>
            <wp:extent cx="7212280" cy="10193572"/>
            <wp:effectExtent l="0" t="0" r="8255" b="0"/>
            <wp:wrapNone/>
            <wp:docPr id="1" name="Рисунок 1" descr="d:\Рабочий стол\на сайт во вкладку аттестация\Image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а сайт во вкладку аттестация\Image14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700" cy="1019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70" w:rsidRDefault="00093B70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F4E" w:rsidRDefault="00632F4E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lastRenderedPageBreak/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распределяет обязанности между членами комиссии; </w:t>
      </w:r>
    </w:p>
    <w:p w:rsidR="00632F4E" w:rsidRDefault="00632F4E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контролирует исполнение решений комиссии; </w:t>
      </w:r>
    </w:p>
    <w:p w:rsidR="000E5A1F" w:rsidRDefault="00632F4E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рассматривает обращения и жалобы Работников, связанные с вопросами их аттестации.</w:t>
      </w:r>
    </w:p>
    <w:p w:rsidR="00632F4E" w:rsidRDefault="001D04F7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 xml:space="preserve">2.6. </w:t>
      </w:r>
      <w:r w:rsidR="00632F4E" w:rsidRPr="001D04F7">
        <w:rPr>
          <w:rFonts w:ascii="Times New Roman" w:hAnsi="Times New Roman" w:cs="Times New Roman"/>
          <w:sz w:val="24"/>
          <w:szCs w:val="24"/>
        </w:rPr>
        <w:t xml:space="preserve">Секретарь АК: </w:t>
      </w:r>
    </w:p>
    <w:p w:rsidR="00632F4E" w:rsidRDefault="00632F4E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формирует пакет документов на аттестуемого Работника для представления в АК; </w:t>
      </w:r>
    </w:p>
    <w:p w:rsidR="00632F4E" w:rsidRDefault="00632F4E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сообщает членам комиссии о дате и повестке дня ее заседания; </w:t>
      </w:r>
    </w:p>
    <w:p w:rsidR="00632F4E" w:rsidRDefault="00632F4E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ведет учет сроков прохождения аттестации Работниками Школы; </w:t>
      </w:r>
    </w:p>
    <w:p w:rsidR="00632F4E" w:rsidRDefault="00632F4E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ведет и оформляет протоколы заседаний, обеспечивает оформление аттестационных листов; </w:t>
      </w:r>
    </w:p>
    <w:p w:rsidR="00632F4E" w:rsidRDefault="00632F4E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несет ответственность за ведение и сохранность документов. </w:t>
      </w:r>
    </w:p>
    <w:p w:rsidR="001E13A4" w:rsidRDefault="001D04F7" w:rsidP="0063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 xml:space="preserve">2.7. </w:t>
      </w:r>
      <w:r w:rsidR="00632F4E" w:rsidRPr="001D04F7">
        <w:rPr>
          <w:rFonts w:ascii="Times New Roman" w:hAnsi="Times New Roman" w:cs="Times New Roman"/>
          <w:sz w:val="24"/>
          <w:szCs w:val="24"/>
        </w:rPr>
        <w:t>Член (независимый эксперт) АК: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запрашивает в пределах своей компетенции необходимую информацию об аттестуемых Работниках;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в случае несогласия с решением, принятым АК, имеет право требовать внесения в протокол особого мнения или изложить его в письменном виде на имя председателя;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вносит предложения по совершенствованию организации работы АК;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осуществляет свои полномочия на безвозмездной основе. </w:t>
      </w:r>
    </w:p>
    <w:p w:rsidR="00632F4E" w:rsidRDefault="00632F4E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3A4" w:rsidRPr="001E13A4" w:rsidRDefault="001D04F7" w:rsidP="00A06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A4">
        <w:rPr>
          <w:rFonts w:ascii="Times New Roman" w:hAnsi="Times New Roman" w:cs="Times New Roman"/>
          <w:b/>
          <w:sz w:val="24"/>
          <w:szCs w:val="24"/>
        </w:rPr>
        <w:t>III. Порядок работы аттестационной комиссии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 xml:space="preserve">3.1. Аттестация проводится на основе объективной оценки деятельности аттестуемого Работника. Аттестация Работников проводится в форме собеседования. В ходе аттестации Работнику задаются вопросы, касающиеся его профессиональной деятельности, а также вопросы на проверку знаний законов и иных нормативно-правовых и локальных актов. В необходимых случаях, при аттестации художника-постановщика, звукорежиссёра, Аттестационная комиссия знакомится с творческими данными и квалификацией работника путем просмотра видеоматериалов творческих мероприятий (концертных программ, выставок и др.).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 xml:space="preserve">3.2. На каждого Работника, подлежащего аттестации, не </w:t>
      </w:r>
      <w:proofErr w:type="gramStart"/>
      <w:r w:rsidRPr="001D04F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D04F7">
        <w:rPr>
          <w:rFonts w:ascii="Times New Roman" w:hAnsi="Times New Roman" w:cs="Times New Roman"/>
          <w:sz w:val="24"/>
          <w:szCs w:val="24"/>
        </w:rPr>
        <w:t xml:space="preserve"> чем за две недели до начала ее проведения, его непосредственным руководителем подготавливается представление, содержащее всестороннюю оценку: соответствие профессиональной подготовки работника квалификационным требованиям по должности; профессиональная компетентность; отношение к работе и выполнению должностных обязанностей; результаты работы за прошедший период.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 xml:space="preserve">3.3. Секретарь аттестационной комиссии не позднее, чем за две недели до даты проведения аттестации представляет в комиссию материалы на каждого аттестуемого Работника.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 xml:space="preserve">3.4. Перечень материалов, предоставляемых в Аттестационную комиссию: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представление на аттестуемого Работника;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копии документов об образовании;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копии документов о повышении квалификации;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должностная инструкция;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копия аттестационного листа за предыдущий аттестационный период;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дополнительные документы по усмотрению Работника.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 xml:space="preserve">3.5. Аттестуемый Работник должен быть своевременно ознакомлен </w:t>
      </w:r>
      <w:proofErr w:type="gramStart"/>
      <w:r w:rsidRPr="001D04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04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lastRenderedPageBreak/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графиком проведения аттестации;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Положением о порядке проведения аттестации работников;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составом аттестационной комиссии;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основаниями проведения аттестации (если аттестация внеплановая);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представлением на аттестуемого Работника (не менее чем за две недели до аттестации).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 xml:space="preserve">3.6. О месте, дате и времени проведения аттестации Работники уведомляются не позднее 7 (семи) дней до даты проведения аттестации.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 xml:space="preserve">3.7. Заседание АК считается правомочным, если на нем присутствуют не менее двух третей ее членов.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 xml:space="preserve">3.8. Аттестуемый Работник лично присутствует при его аттестации на заседании АК.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 xml:space="preserve">3.9. Решение аттестационной комиссии, принимается в отсутствие аттестуемого Работника открытым голосованием большинством голосов присутствующих на заседании членов АК. При равном количестве голосов членов АК решение принимается в пользу </w:t>
      </w:r>
      <w:proofErr w:type="gramStart"/>
      <w:r w:rsidRPr="001D04F7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1D04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 xml:space="preserve">3.10. Аттестация членов АК проводится на общих основаниях. При аттестации Работника, являющегося членом АК, </w:t>
      </w:r>
      <w:proofErr w:type="gramStart"/>
      <w:r w:rsidRPr="001D04F7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Pr="001D04F7">
        <w:rPr>
          <w:rFonts w:ascii="Times New Roman" w:hAnsi="Times New Roman" w:cs="Times New Roman"/>
          <w:sz w:val="24"/>
          <w:szCs w:val="24"/>
        </w:rPr>
        <w:t xml:space="preserve"> в голосовании не участвует.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 xml:space="preserve">3.11. По результатам аттестации АК выносит следующие решения: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соответствует занимаемой должности;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не соответствует занимаемой должности;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соответствует занимаемой должности при условии выполнения рекомендаций аттестационной комиссии;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sym w:font="Symbol" w:char="F0BE"/>
      </w:r>
      <w:r w:rsidRPr="001D04F7">
        <w:rPr>
          <w:rFonts w:ascii="Times New Roman" w:hAnsi="Times New Roman" w:cs="Times New Roman"/>
          <w:sz w:val="24"/>
          <w:szCs w:val="24"/>
        </w:rPr>
        <w:t xml:space="preserve"> работник соответствует занимаемой должности и рекомендован для перевода на другую вышестоящую или выше оплачиваемую должность.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 xml:space="preserve">3.12. Работники, прошедшие аттестацию и признанные по результатам аттестации не соответствующими занимаемой должности, освобождаются от работы или переводятся с их письменного согласия на другую работу директором Школы в срок не позднее двух месяцев со дня аттестации. При несогласии с переводом, оформленном в письменном виде, работники могут быть в тот же срок освобождены от занимаемой должности с соблюдением требований статьи 81 Трудового кодекса Российской Федерации. При истечении указанного срока освобождение работника по результатам данной аттестации не допускается. </w:t>
      </w:r>
    </w:p>
    <w:p w:rsidR="009E6224" w:rsidRDefault="009E6224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3A4" w:rsidRPr="001E13A4" w:rsidRDefault="001D04F7" w:rsidP="00A06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A4">
        <w:rPr>
          <w:rFonts w:ascii="Times New Roman" w:hAnsi="Times New Roman" w:cs="Times New Roman"/>
          <w:b/>
          <w:sz w:val="24"/>
          <w:szCs w:val="24"/>
        </w:rPr>
        <w:t>IV. Реализация решения АК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 xml:space="preserve"> 4.1. Решение АК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Работника, который составляется в 2-х экземплярах. В аттестационный лист, в случае необходимости АК заносит рекомендации по совершенствованию профессиональной деятельности Работника, о необходимости повышения его квалификации.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 xml:space="preserve">4.2. Решение АК о результатах аттестации Работников утверждается приказом директора Школы. </w:t>
      </w:r>
    </w:p>
    <w:p w:rsidR="001E13A4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 xml:space="preserve">4.3. Аттестационный лист и копия приказа направляются в срок не позднее 30 календарных дней </w:t>
      </w:r>
      <w:proofErr w:type="gramStart"/>
      <w:r w:rsidRPr="001D04F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D04F7">
        <w:rPr>
          <w:rFonts w:ascii="Times New Roman" w:hAnsi="Times New Roman" w:cs="Times New Roman"/>
          <w:sz w:val="24"/>
          <w:szCs w:val="24"/>
        </w:rPr>
        <w:t xml:space="preserve"> решения Аттестационной комиссией, для ознакомления Работнику под роспись. </w:t>
      </w:r>
    </w:p>
    <w:p w:rsidR="004A12CA" w:rsidRPr="001D04F7" w:rsidRDefault="001D04F7" w:rsidP="00A0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>4.4. Аттестационный лист и копия приказа хранятся в личном деле Работника.</w:t>
      </w:r>
    </w:p>
    <w:sectPr w:rsidR="004A12CA" w:rsidRPr="001D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46"/>
    <w:rsid w:val="00093B70"/>
    <w:rsid w:val="000E5A1F"/>
    <w:rsid w:val="001D04F7"/>
    <w:rsid w:val="001E13A4"/>
    <w:rsid w:val="00275546"/>
    <w:rsid w:val="002C4473"/>
    <w:rsid w:val="00393D7E"/>
    <w:rsid w:val="004A12CA"/>
    <w:rsid w:val="00524EB3"/>
    <w:rsid w:val="00632F4E"/>
    <w:rsid w:val="008C5AB1"/>
    <w:rsid w:val="009E6224"/>
    <w:rsid w:val="00A0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2018-01-22T21:53:00Z</cp:lastPrinted>
  <dcterms:created xsi:type="dcterms:W3CDTF">2018-01-22T04:29:00Z</dcterms:created>
  <dcterms:modified xsi:type="dcterms:W3CDTF">2018-01-23T04:09:00Z</dcterms:modified>
</cp:coreProperties>
</file>